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ED4" w:rsidRPr="00F03918" w:rsidRDefault="00F705EC" w:rsidP="00F03918">
      <w:pPr>
        <w:spacing w:after="0"/>
        <w:ind w:hanging="540"/>
        <w:jc w:val="center"/>
        <w:rPr>
          <w:rFonts w:ascii="Comic Sans MS" w:hAnsi="Comic Sans MS"/>
          <w:b/>
          <w:sz w:val="18"/>
          <w:szCs w:val="18"/>
        </w:rPr>
      </w:pPr>
      <w:r>
        <w:rPr>
          <w:rFonts w:ascii="Comic Sans MS" w:hAnsi="Comic Sans MS"/>
          <w:b/>
          <w:noProof/>
          <w:sz w:val="18"/>
          <w:szCs w:val="18"/>
          <w:lang w:eastAsia="tr-TR"/>
        </w:rPr>
        <w:drawing>
          <wp:anchor distT="0" distB="0" distL="114300" distR="114300" simplePos="0" relativeHeight="251658240" behindDoc="0" locked="0" layoutInCell="1" allowOverlap="1">
            <wp:simplePos x="0" y="0"/>
            <wp:positionH relativeFrom="column">
              <wp:posOffset>-1023620</wp:posOffset>
            </wp:positionH>
            <wp:positionV relativeFrom="paragraph">
              <wp:posOffset>-270510</wp:posOffset>
            </wp:positionV>
            <wp:extent cx="1438275" cy="1314450"/>
            <wp:effectExtent l="19050" t="0" r="9525" b="0"/>
            <wp:wrapThrough wrapText="bothSides">
              <wp:wrapPolygon edited="0">
                <wp:start x="-286" y="0"/>
                <wp:lineTo x="-286" y="21287"/>
                <wp:lineTo x="21743" y="21287"/>
                <wp:lineTo x="21743" y="0"/>
                <wp:lineTo x="-286" y="0"/>
              </wp:wrapPolygon>
            </wp:wrapThrough>
            <wp:docPr id="1" name="Resim 1" descr="F:\F.TANYILDIZI.flash bellek\KEREM AYDINLAR ANADOL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TANYILDIZI.flash bellek\KEREM AYDINLAR ANADOLU logo.jpg"/>
                    <pic:cNvPicPr>
                      <a:picLocks noChangeAspect="1" noChangeArrowheads="1"/>
                    </pic:cNvPicPr>
                  </pic:nvPicPr>
                  <pic:blipFill>
                    <a:blip r:embed="rId6" cstate="print"/>
                    <a:srcRect/>
                    <a:stretch>
                      <a:fillRect/>
                    </a:stretch>
                  </pic:blipFill>
                  <pic:spPr bwMode="auto">
                    <a:xfrm>
                      <a:off x="0" y="0"/>
                      <a:ext cx="1438275" cy="1314450"/>
                    </a:xfrm>
                    <a:prstGeom prst="rect">
                      <a:avLst/>
                    </a:prstGeom>
                    <a:noFill/>
                    <a:ln w="9525">
                      <a:noFill/>
                      <a:miter lim="800000"/>
                      <a:headEnd/>
                      <a:tailEnd/>
                    </a:ln>
                  </pic:spPr>
                </pic:pic>
              </a:graphicData>
            </a:graphic>
          </wp:anchor>
        </w:drawing>
      </w:r>
      <w:r w:rsidR="001C6ED4" w:rsidRPr="00F03918">
        <w:rPr>
          <w:rFonts w:ascii="Comic Sans MS" w:hAnsi="Comic Sans MS"/>
          <w:b/>
          <w:sz w:val="18"/>
          <w:szCs w:val="18"/>
        </w:rPr>
        <w:t>ADI-SOYADI:</w:t>
      </w:r>
      <w:r w:rsidR="001C6ED4" w:rsidRPr="00F03918">
        <w:rPr>
          <w:rFonts w:ascii="Comic Sans MS" w:hAnsi="Comic Sans MS"/>
          <w:b/>
          <w:sz w:val="18"/>
          <w:szCs w:val="18"/>
        </w:rPr>
        <w:tab/>
      </w:r>
      <w:r w:rsidR="001C6ED4" w:rsidRPr="00F03918">
        <w:rPr>
          <w:rFonts w:ascii="Comic Sans MS" w:hAnsi="Comic Sans MS"/>
          <w:b/>
          <w:sz w:val="18"/>
          <w:szCs w:val="18"/>
        </w:rPr>
        <w:tab/>
      </w:r>
      <w:r w:rsidR="001C6ED4" w:rsidRPr="00F03918">
        <w:rPr>
          <w:rFonts w:ascii="Comic Sans MS" w:hAnsi="Comic Sans MS"/>
          <w:b/>
          <w:sz w:val="18"/>
          <w:szCs w:val="18"/>
        </w:rPr>
        <w:tab/>
      </w:r>
      <w:r w:rsidR="001C6ED4" w:rsidRPr="00F03918">
        <w:rPr>
          <w:rFonts w:ascii="Comic Sans MS" w:hAnsi="Comic Sans MS"/>
          <w:b/>
          <w:sz w:val="18"/>
          <w:szCs w:val="18"/>
        </w:rPr>
        <w:tab/>
        <w:t>SINIF</w:t>
      </w:r>
      <w:r>
        <w:rPr>
          <w:rFonts w:ascii="Comic Sans MS" w:hAnsi="Comic Sans MS"/>
          <w:b/>
          <w:sz w:val="18"/>
          <w:szCs w:val="18"/>
        </w:rPr>
        <w:t>I:11/</w:t>
      </w:r>
      <w:r>
        <w:rPr>
          <w:rFonts w:ascii="Comic Sans MS" w:hAnsi="Comic Sans MS"/>
          <w:b/>
          <w:sz w:val="18"/>
          <w:szCs w:val="18"/>
        </w:rPr>
        <w:tab/>
      </w:r>
      <w:r>
        <w:rPr>
          <w:rFonts w:ascii="Comic Sans MS" w:hAnsi="Comic Sans MS"/>
          <w:b/>
          <w:sz w:val="18"/>
          <w:szCs w:val="18"/>
        </w:rPr>
        <w:tab/>
      </w:r>
      <w:r>
        <w:rPr>
          <w:rFonts w:ascii="Comic Sans MS" w:hAnsi="Comic Sans MS"/>
          <w:b/>
          <w:sz w:val="18"/>
          <w:szCs w:val="18"/>
        </w:rPr>
        <w:tab/>
        <w:t>NO:</w:t>
      </w:r>
      <w:r>
        <w:rPr>
          <w:rFonts w:ascii="Comic Sans MS" w:hAnsi="Comic Sans MS"/>
          <w:b/>
          <w:sz w:val="18"/>
          <w:szCs w:val="18"/>
        </w:rPr>
        <w:tab/>
      </w:r>
      <w:r>
        <w:rPr>
          <w:rFonts w:ascii="Comic Sans MS" w:hAnsi="Comic Sans MS"/>
          <w:b/>
          <w:sz w:val="18"/>
          <w:szCs w:val="18"/>
        </w:rPr>
        <w:tab/>
        <w:t xml:space="preserve">          </w:t>
      </w:r>
    </w:p>
    <w:p w:rsidR="001C6ED4" w:rsidRPr="00F03918" w:rsidRDefault="00F705EC" w:rsidP="00F03918">
      <w:pPr>
        <w:spacing w:after="0"/>
        <w:ind w:hanging="540"/>
        <w:jc w:val="center"/>
        <w:rPr>
          <w:rFonts w:ascii="Comic Sans MS" w:hAnsi="Comic Sans MS"/>
          <w:b/>
          <w:sz w:val="18"/>
          <w:szCs w:val="18"/>
        </w:rPr>
      </w:pPr>
      <w:r>
        <w:rPr>
          <w:rFonts w:ascii="Comic Sans MS" w:hAnsi="Comic Sans MS"/>
          <w:b/>
          <w:sz w:val="18"/>
          <w:szCs w:val="18"/>
        </w:rPr>
        <w:t xml:space="preserve">       </w:t>
      </w:r>
      <w:r w:rsidR="00F03918">
        <w:rPr>
          <w:rFonts w:ascii="Comic Sans MS" w:hAnsi="Comic Sans MS"/>
          <w:b/>
          <w:sz w:val="18"/>
          <w:szCs w:val="18"/>
        </w:rPr>
        <w:t>KEREM AYDINLAR ANADOLU ÖĞRETMEN LİSESİ 2011–2012</w:t>
      </w:r>
      <w:r w:rsidR="001C6ED4" w:rsidRPr="00F03918">
        <w:rPr>
          <w:rFonts w:ascii="Comic Sans MS" w:hAnsi="Comic Sans MS"/>
          <w:b/>
          <w:sz w:val="18"/>
          <w:szCs w:val="18"/>
        </w:rPr>
        <w:t xml:space="preserve"> EĞİTİM-ÖĞRETİM YILI 11. SINIFLAR</w:t>
      </w:r>
    </w:p>
    <w:p w:rsidR="005D198A" w:rsidRDefault="001C6ED4" w:rsidP="00F03918">
      <w:pPr>
        <w:jc w:val="center"/>
        <w:rPr>
          <w:rFonts w:ascii="Comic Sans MS" w:hAnsi="Comic Sans MS"/>
          <w:b/>
          <w:sz w:val="18"/>
          <w:szCs w:val="18"/>
        </w:rPr>
      </w:pPr>
      <w:r w:rsidRPr="00F03918">
        <w:rPr>
          <w:rFonts w:ascii="Comic Sans MS" w:hAnsi="Comic Sans MS"/>
          <w:b/>
          <w:sz w:val="18"/>
          <w:szCs w:val="18"/>
        </w:rPr>
        <w:t>TÜRK EDEBİYATI DERSİ I.DÖNEM 1.YAZILI SORULARI</w:t>
      </w:r>
    </w:p>
    <w:p w:rsidR="00F705EC" w:rsidRDefault="00F705EC" w:rsidP="00F03918">
      <w:pPr>
        <w:jc w:val="center"/>
        <w:rPr>
          <w:rFonts w:ascii="Comic Sans MS" w:hAnsi="Comic Sans MS"/>
          <w:b/>
          <w:sz w:val="20"/>
          <w:szCs w:val="20"/>
        </w:rPr>
      </w:pPr>
    </w:p>
    <w:p w:rsidR="00F705EC" w:rsidRDefault="00F705EC" w:rsidP="00F03918">
      <w:pPr>
        <w:jc w:val="center"/>
        <w:rPr>
          <w:rFonts w:ascii="Comic Sans MS" w:hAnsi="Comic Sans MS"/>
          <w:b/>
          <w:sz w:val="20"/>
          <w:szCs w:val="20"/>
        </w:rPr>
      </w:pPr>
    </w:p>
    <w:p w:rsidR="001C6ED4" w:rsidRPr="00E47340" w:rsidRDefault="001C6ED4" w:rsidP="001C6ED4">
      <w:pPr>
        <w:ind w:left="-993"/>
        <w:rPr>
          <w:rFonts w:ascii="Comic Sans MS" w:hAnsi="Comic Sans MS"/>
          <w:b/>
          <w:sz w:val="20"/>
          <w:szCs w:val="20"/>
        </w:rPr>
      </w:pPr>
      <w:r>
        <w:rPr>
          <w:rFonts w:ascii="Comic Sans MS" w:hAnsi="Comic Sans MS"/>
          <w:b/>
          <w:sz w:val="20"/>
          <w:szCs w:val="20"/>
        </w:rPr>
        <w:t>1.</w:t>
      </w:r>
      <w:r>
        <w:rPr>
          <w:rFonts w:ascii="Comic Sans MS" w:hAnsi="Comic Sans MS"/>
          <w:sz w:val="20"/>
          <w:szCs w:val="20"/>
        </w:rPr>
        <w:t>Tanzimat’ın hazırlık dönemi edebiyatçılarını yazınız.</w:t>
      </w:r>
      <w:r w:rsidR="00E47340">
        <w:rPr>
          <w:rFonts w:ascii="Comic Sans MS" w:hAnsi="Comic Sans MS"/>
          <w:sz w:val="20"/>
          <w:szCs w:val="20"/>
        </w:rPr>
        <w:t xml:space="preserve"> </w:t>
      </w:r>
      <w:r w:rsidR="00E47340">
        <w:rPr>
          <w:rFonts w:ascii="Comic Sans MS" w:hAnsi="Comic Sans MS"/>
          <w:b/>
          <w:sz w:val="20"/>
          <w:szCs w:val="20"/>
        </w:rPr>
        <w:t>(10 puan)</w:t>
      </w:r>
    </w:p>
    <w:p w:rsidR="001C6ED4" w:rsidRDefault="001C6ED4" w:rsidP="001C6ED4">
      <w:pPr>
        <w:ind w:left="-993"/>
        <w:rPr>
          <w:rFonts w:ascii="Comic Sans MS" w:hAnsi="Comic Sans MS"/>
          <w:sz w:val="20"/>
          <w:szCs w:val="20"/>
        </w:rPr>
      </w:pPr>
    </w:p>
    <w:p w:rsidR="001C6ED4" w:rsidRPr="001C6ED4" w:rsidRDefault="001C6ED4" w:rsidP="001C6ED4">
      <w:pPr>
        <w:ind w:left="-993"/>
        <w:rPr>
          <w:rFonts w:ascii="Comic Sans MS" w:hAnsi="Comic Sans MS"/>
          <w:sz w:val="20"/>
          <w:szCs w:val="20"/>
        </w:rPr>
      </w:pPr>
      <w:r>
        <w:rPr>
          <w:rFonts w:ascii="Comic Sans MS" w:hAnsi="Comic Sans MS"/>
          <w:b/>
          <w:sz w:val="20"/>
          <w:szCs w:val="20"/>
        </w:rPr>
        <w:t>2.</w:t>
      </w:r>
      <w:r>
        <w:rPr>
          <w:rFonts w:ascii="Comic Sans MS" w:hAnsi="Comic Sans MS"/>
          <w:sz w:val="20"/>
          <w:szCs w:val="20"/>
        </w:rPr>
        <w:t>Tanzimat’ın hazırlık döneminde etkili olan edebî akımları yazarak,</w:t>
      </w:r>
      <w:r w:rsidR="00E47340">
        <w:rPr>
          <w:rFonts w:ascii="Comic Sans MS" w:hAnsi="Comic Sans MS"/>
          <w:sz w:val="20"/>
          <w:szCs w:val="20"/>
        </w:rPr>
        <w:t xml:space="preserve"> </w:t>
      </w:r>
      <w:r>
        <w:rPr>
          <w:rFonts w:ascii="Comic Sans MS" w:hAnsi="Comic Sans MS"/>
          <w:sz w:val="20"/>
          <w:szCs w:val="20"/>
        </w:rPr>
        <w:t>bunlardan biri hakkında bilgi veriniz.</w:t>
      </w:r>
      <w:r w:rsidR="00E47340">
        <w:rPr>
          <w:rFonts w:ascii="Comic Sans MS" w:hAnsi="Comic Sans MS"/>
          <w:sz w:val="20"/>
          <w:szCs w:val="20"/>
        </w:rPr>
        <w:t xml:space="preserve"> </w:t>
      </w:r>
      <w:r w:rsidR="00E47340">
        <w:rPr>
          <w:rFonts w:ascii="Comic Sans MS" w:hAnsi="Comic Sans MS"/>
          <w:b/>
          <w:sz w:val="20"/>
          <w:szCs w:val="20"/>
        </w:rPr>
        <w:t>(10 puan)</w:t>
      </w:r>
    </w:p>
    <w:p w:rsidR="001C6ED4" w:rsidRDefault="001C6ED4" w:rsidP="001C6ED4">
      <w:pPr>
        <w:ind w:left="-993"/>
        <w:rPr>
          <w:rFonts w:ascii="Comic Sans MS" w:hAnsi="Comic Sans MS"/>
          <w:sz w:val="20"/>
          <w:szCs w:val="20"/>
        </w:rPr>
      </w:pPr>
    </w:p>
    <w:p w:rsidR="001C6ED4" w:rsidRDefault="001C6ED4" w:rsidP="001C6ED4">
      <w:pPr>
        <w:ind w:left="-993"/>
        <w:rPr>
          <w:rFonts w:ascii="Comic Sans MS" w:hAnsi="Comic Sans MS"/>
          <w:sz w:val="20"/>
          <w:szCs w:val="20"/>
        </w:rPr>
      </w:pPr>
    </w:p>
    <w:p w:rsidR="001C6ED4" w:rsidRDefault="001C6ED4" w:rsidP="001C6ED4">
      <w:pPr>
        <w:ind w:left="-993"/>
        <w:rPr>
          <w:rFonts w:ascii="Comic Sans MS" w:hAnsi="Comic Sans MS"/>
          <w:sz w:val="20"/>
          <w:szCs w:val="20"/>
        </w:rPr>
      </w:pPr>
    </w:p>
    <w:p w:rsidR="001C6ED4" w:rsidRDefault="001C6ED4" w:rsidP="001C6ED4">
      <w:pPr>
        <w:ind w:left="-993"/>
        <w:rPr>
          <w:rFonts w:ascii="Comic Sans MS" w:hAnsi="Comic Sans MS"/>
          <w:sz w:val="20"/>
          <w:szCs w:val="20"/>
        </w:rPr>
      </w:pPr>
    </w:p>
    <w:p w:rsidR="001C6ED4" w:rsidRDefault="001C6ED4" w:rsidP="001C6ED4">
      <w:pPr>
        <w:ind w:left="-993"/>
        <w:rPr>
          <w:rFonts w:ascii="Comic Sans MS" w:hAnsi="Comic Sans MS"/>
          <w:sz w:val="20"/>
          <w:szCs w:val="20"/>
        </w:rPr>
      </w:pPr>
    </w:p>
    <w:p w:rsidR="001C6ED4" w:rsidRDefault="001C6ED4" w:rsidP="001C6ED4">
      <w:pPr>
        <w:ind w:left="-993"/>
        <w:rPr>
          <w:rFonts w:ascii="Comic Sans MS" w:hAnsi="Comic Sans MS"/>
          <w:sz w:val="20"/>
          <w:szCs w:val="20"/>
        </w:rPr>
      </w:pPr>
    </w:p>
    <w:p w:rsidR="001C6ED4" w:rsidRDefault="001C6ED4" w:rsidP="001C6ED4">
      <w:pPr>
        <w:ind w:left="-993"/>
        <w:rPr>
          <w:rFonts w:ascii="Comic Sans MS" w:hAnsi="Comic Sans MS"/>
          <w:sz w:val="20"/>
          <w:szCs w:val="20"/>
        </w:rPr>
      </w:pPr>
      <w:r>
        <w:rPr>
          <w:rFonts w:ascii="Comic Sans MS" w:hAnsi="Comic Sans MS"/>
          <w:b/>
          <w:sz w:val="20"/>
          <w:szCs w:val="20"/>
        </w:rPr>
        <w:t>3.</w:t>
      </w:r>
      <w:r>
        <w:rPr>
          <w:rFonts w:ascii="Comic Sans MS" w:hAnsi="Comic Sans MS"/>
          <w:sz w:val="20"/>
          <w:szCs w:val="20"/>
        </w:rPr>
        <w:t>Yusuf Kamil Paşa’nın edebî kişiliğini yazınız.</w:t>
      </w:r>
      <w:r w:rsidR="00E47340">
        <w:rPr>
          <w:rFonts w:ascii="Comic Sans MS" w:hAnsi="Comic Sans MS"/>
          <w:sz w:val="20"/>
          <w:szCs w:val="20"/>
        </w:rPr>
        <w:t xml:space="preserve"> </w:t>
      </w:r>
      <w:r w:rsidR="00E47340">
        <w:rPr>
          <w:rFonts w:ascii="Comic Sans MS" w:hAnsi="Comic Sans MS"/>
          <w:b/>
          <w:sz w:val="20"/>
          <w:szCs w:val="20"/>
        </w:rPr>
        <w:t>(10 puan)</w:t>
      </w:r>
    </w:p>
    <w:p w:rsidR="001C6ED4" w:rsidRDefault="001C6ED4" w:rsidP="001C6ED4">
      <w:pPr>
        <w:ind w:left="-993"/>
      </w:pPr>
    </w:p>
    <w:p w:rsidR="001C6ED4" w:rsidRDefault="001C6ED4" w:rsidP="001C6ED4">
      <w:pPr>
        <w:ind w:left="-993"/>
      </w:pPr>
    </w:p>
    <w:p w:rsidR="00E47340" w:rsidRDefault="00E47340" w:rsidP="001C6ED4">
      <w:pPr>
        <w:ind w:left="-993"/>
      </w:pPr>
    </w:p>
    <w:p w:rsidR="00E47340" w:rsidRDefault="00E47340" w:rsidP="001C6ED4">
      <w:pPr>
        <w:ind w:left="-993"/>
      </w:pPr>
    </w:p>
    <w:p w:rsidR="00E47340" w:rsidRDefault="00E47340"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r>
        <w:rPr>
          <w:b/>
        </w:rPr>
        <w:t>4.</w:t>
      </w:r>
      <w:r>
        <w:t>Tanzimat I.Döneminin genel özelliklerini yazınız.</w:t>
      </w:r>
      <w:r w:rsidR="00E47340">
        <w:t xml:space="preserve"> </w:t>
      </w:r>
      <w:r w:rsidR="00E47340">
        <w:rPr>
          <w:rFonts w:ascii="Comic Sans MS" w:hAnsi="Comic Sans MS"/>
          <w:b/>
          <w:sz w:val="20"/>
          <w:szCs w:val="20"/>
        </w:rPr>
        <w:t>(10 puan)</w:t>
      </w: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r>
        <w:rPr>
          <w:b/>
        </w:rPr>
        <w:t>5.</w:t>
      </w:r>
      <w:r>
        <w:t>Tanzimat dön</w:t>
      </w:r>
      <w:r w:rsidR="000E40ED">
        <w:t>eminde çıkarılan on gazeteyi ya</w:t>
      </w:r>
      <w:r>
        <w:t>z</w:t>
      </w:r>
      <w:r w:rsidR="000E40ED">
        <w:t>ı</w:t>
      </w:r>
      <w:r>
        <w:t>nız.</w:t>
      </w:r>
      <w:r w:rsidR="00E47340">
        <w:t xml:space="preserve"> </w:t>
      </w:r>
      <w:r w:rsidR="00E47340">
        <w:rPr>
          <w:rFonts w:ascii="Comic Sans MS" w:hAnsi="Comic Sans MS"/>
          <w:b/>
          <w:sz w:val="20"/>
          <w:szCs w:val="20"/>
        </w:rPr>
        <w:t>(10 puan)</w:t>
      </w:r>
    </w:p>
    <w:p w:rsidR="001C6ED4" w:rsidRDefault="001C6ED4" w:rsidP="001C6ED4">
      <w:pPr>
        <w:ind w:left="-993"/>
      </w:pPr>
    </w:p>
    <w:p w:rsidR="001C6ED4" w:rsidRDefault="001C6ED4" w:rsidP="001C6ED4">
      <w:pPr>
        <w:ind w:left="-993"/>
      </w:pPr>
    </w:p>
    <w:p w:rsidR="001C6ED4" w:rsidRDefault="001C6ED4" w:rsidP="001C6ED4">
      <w:pPr>
        <w:ind w:left="-993"/>
        <w:rPr>
          <w:rFonts w:ascii="Comic Sans MS" w:hAnsi="Comic Sans MS"/>
          <w:sz w:val="20"/>
          <w:szCs w:val="20"/>
        </w:rPr>
      </w:pPr>
      <w:r>
        <w:rPr>
          <w:b/>
        </w:rPr>
        <w:t>6.</w:t>
      </w:r>
      <w:r>
        <w:t>Namık Kemal’in hayatı,</w:t>
      </w:r>
      <w:r w:rsidRPr="001C6ED4">
        <w:rPr>
          <w:rFonts w:ascii="Comic Sans MS" w:hAnsi="Comic Sans MS"/>
          <w:sz w:val="20"/>
          <w:szCs w:val="20"/>
        </w:rPr>
        <w:t xml:space="preserve"> </w:t>
      </w:r>
      <w:r>
        <w:rPr>
          <w:rFonts w:ascii="Comic Sans MS" w:hAnsi="Comic Sans MS"/>
          <w:sz w:val="20"/>
          <w:szCs w:val="20"/>
        </w:rPr>
        <w:t>edebî kişiliği ve eserleri hakkında bilgi veriniz.</w:t>
      </w:r>
      <w:r w:rsidR="00E47340">
        <w:rPr>
          <w:rFonts w:ascii="Comic Sans MS" w:hAnsi="Comic Sans MS"/>
          <w:sz w:val="20"/>
          <w:szCs w:val="20"/>
        </w:rPr>
        <w:t xml:space="preserve"> </w:t>
      </w:r>
      <w:r w:rsidR="00E47340">
        <w:rPr>
          <w:rFonts w:ascii="Comic Sans MS" w:hAnsi="Comic Sans MS"/>
          <w:b/>
          <w:sz w:val="20"/>
          <w:szCs w:val="20"/>
        </w:rPr>
        <w:t>(20 puan)</w:t>
      </w: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1C6ED4" w:rsidRDefault="001C6ED4" w:rsidP="001C6ED4">
      <w:pPr>
        <w:ind w:left="-993"/>
      </w:pPr>
    </w:p>
    <w:p w:rsidR="00730569" w:rsidRPr="00730569" w:rsidRDefault="001C6ED4" w:rsidP="001C6ED4">
      <w:pPr>
        <w:ind w:left="-993"/>
      </w:pPr>
      <w:r>
        <w:rPr>
          <w:b/>
        </w:rPr>
        <w:t>7.</w:t>
      </w:r>
      <w:r w:rsidR="00730569">
        <w:t>Aşağıdaki edebiyatçılara ait beşer eserini yazınız.</w:t>
      </w:r>
      <w:r w:rsidR="00E47340">
        <w:t xml:space="preserve"> </w:t>
      </w:r>
      <w:r w:rsidR="00E47340">
        <w:rPr>
          <w:rFonts w:ascii="Comic Sans MS" w:hAnsi="Comic Sans MS"/>
          <w:b/>
          <w:sz w:val="20"/>
          <w:szCs w:val="20"/>
        </w:rPr>
        <w:t>(25 puan)</w:t>
      </w:r>
    </w:p>
    <w:tbl>
      <w:tblPr>
        <w:tblStyle w:val="TabloKlavuzu"/>
        <w:tblW w:w="10676" w:type="dxa"/>
        <w:tblInd w:w="-390" w:type="dxa"/>
        <w:tblLook w:val="04A0"/>
      </w:tblPr>
      <w:tblGrid>
        <w:gridCol w:w="356"/>
        <w:gridCol w:w="2041"/>
        <w:gridCol w:w="2041"/>
        <w:gridCol w:w="2156"/>
        <w:gridCol w:w="2041"/>
        <w:gridCol w:w="2041"/>
      </w:tblGrid>
      <w:tr w:rsidR="00EA428E" w:rsidTr="00EA428E">
        <w:tc>
          <w:tcPr>
            <w:tcW w:w="356" w:type="dxa"/>
          </w:tcPr>
          <w:p w:rsidR="00EA428E" w:rsidRDefault="00EA428E" w:rsidP="001C6ED4"/>
        </w:tc>
        <w:tc>
          <w:tcPr>
            <w:tcW w:w="2041" w:type="dxa"/>
          </w:tcPr>
          <w:p w:rsidR="00EA428E" w:rsidRDefault="00EA428E" w:rsidP="00EA428E">
            <w:pPr>
              <w:jc w:val="center"/>
            </w:pPr>
            <w:r>
              <w:t>Şinasi</w:t>
            </w:r>
          </w:p>
        </w:tc>
        <w:tc>
          <w:tcPr>
            <w:tcW w:w="2041" w:type="dxa"/>
          </w:tcPr>
          <w:p w:rsidR="00EA428E" w:rsidRDefault="00EA428E" w:rsidP="00EA428E">
            <w:pPr>
              <w:jc w:val="center"/>
            </w:pPr>
            <w:r>
              <w:t>Ziya Paşa</w:t>
            </w:r>
          </w:p>
        </w:tc>
        <w:tc>
          <w:tcPr>
            <w:tcW w:w="2156" w:type="dxa"/>
          </w:tcPr>
          <w:p w:rsidR="00EA428E" w:rsidRPr="00E47340" w:rsidRDefault="00F03918" w:rsidP="00EA428E">
            <w:pPr>
              <w:jc w:val="center"/>
            </w:pPr>
            <w:r>
              <w:t>Şemsettin Sami</w:t>
            </w:r>
          </w:p>
        </w:tc>
        <w:tc>
          <w:tcPr>
            <w:tcW w:w="2041" w:type="dxa"/>
          </w:tcPr>
          <w:p w:rsidR="00EA428E" w:rsidRDefault="00F03918" w:rsidP="00EA428E">
            <w:pPr>
              <w:jc w:val="center"/>
            </w:pPr>
            <w:r w:rsidRPr="00E47340">
              <w:t>Recaizade Mahmud Ekrem</w:t>
            </w:r>
          </w:p>
        </w:tc>
        <w:tc>
          <w:tcPr>
            <w:tcW w:w="2041" w:type="dxa"/>
          </w:tcPr>
          <w:p w:rsidR="00EA428E" w:rsidRDefault="00F03918" w:rsidP="00EA428E">
            <w:pPr>
              <w:jc w:val="center"/>
            </w:pPr>
            <w:r>
              <w:t>Muallim Naci</w:t>
            </w:r>
          </w:p>
        </w:tc>
      </w:tr>
      <w:tr w:rsidR="00EA428E" w:rsidTr="00EA428E">
        <w:tc>
          <w:tcPr>
            <w:tcW w:w="356" w:type="dxa"/>
          </w:tcPr>
          <w:p w:rsidR="00EA428E" w:rsidRPr="00EA428E" w:rsidRDefault="00EA428E" w:rsidP="001C6ED4">
            <w:pPr>
              <w:rPr>
                <w:b/>
              </w:rPr>
            </w:pPr>
            <w:r>
              <w:rPr>
                <w:b/>
              </w:rPr>
              <w:t>1</w:t>
            </w:r>
          </w:p>
        </w:tc>
        <w:tc>
          <w:tcPr>
            <w:tcW w:w="2041" w:type="dxa"/>
          </w:tcPr>
          <w:p w:rsidR="00EA428E" w:rsidRDefault="00EA428E" w:rsidP="001C6ED4"/>
        </w:tc>
        <w:tc>
          <w:tcPr>
            <w:tcW w:w="2041" w:type="dxa"/>
          </w:tcPr>
          <w:p w:rsidR="00EA428E" w:rsidRDefault="00EA428E" w:rsidP="001C6ED4">
            <w:r>
              <w:t xml:space="preserve"> </w:t>
            </w:r>
          </w:p>
          <w:p w:rsidR="00EA428E" w:rsidRDefault="00EA428E" w:rsidP="001C6ED4"/>
        </w:tc>
        <w:tc>
          <w:tcPr>
            <w:tcW w:w="2156" w:type="dxa"/>
          </w:tcPr>
          <w:p w:rsidR="00EA428E" w:rsidRDefault="00EA428E" w:rsidP="001C6ED4"/>
        </w:tc>
        <w:tc>
          <w:tcPr>
            <w:tcW w:w="2041" w:type="dxa"/>
          </w:tcPr>
          <w:p w:rsidR="00EA428E" w:rsidRDefault="00EA428E" w:rsidP="001C6ED4"/>
        </w:tc>
        <w:tc>
          <w:tcPr>
            <w:tcW w:w="2041" w:type="dxa"/>
          </w:tcPr>
          <w:p w:rsidR="00EA428E" w:rsidRDefault="00EA428E" w:rsidP="001C6ED4"/>
        </w:tc>
      </w:tr>
      <w:tr w:rsidR="00EA428E" w:rsidTr="00EA428E">
        <w:tc>
          <w:tcPr>
            <w:tcW w:w="356" w:type="dxa"/>
          </w:tcPr>
          <w:p w:rsidR="00EA428E" w:rsidRPr="00EA428E" w:rsidRDefault="00EA428E" w:rsidP="001C6ED4">
            <w:pPr>
              <w:rPr>
                <w:b/>
              </w:rPr>
            </w:pPr>
            <w:r>
              <w:rPr>
                <w:b/>
              </w:rPr>
              <w:t>2</w:t>
            </w:r>
          </w:p>
        </w:tc>
        <w:tc>
          <w:tcPr>
            <w:tcW w:w="2041" w:type="dxa"/>
          </w:tcPr>
          <w:p w:rsidR="00EA428E" w:rsidRDefault="00EA428E" w:rsidP="001C6ED4"/>
        </w:tc>
        <w:tc>
          <w:tcPr>
            <w:tcW w:w="2041" w:type="dxa"/>
          </w:tcPr>
          <w:p w:rsidR="00EA428E" w:rsidRDefault="00EA428E" w:rsidP="001C6ED4"/>
          <w:p w:rsidR="00EA428E" w:rsidRDefault="00EA428E" w:rsidP="001C6ED4"/>
        </w:tc>
        <w:tc>
          <w:tcPr>
            <w:tcW w:w="2156" w:type="dxa"/>
          </w:tcPr>
          <w:p w:rsidR="00EA428E" w:rsidRDefault="00EA428E" w:rsidP="001C6ED4"/>
        </w:tc>
        <w:tc>
          <w:tcPr>
            <w:tcW w:w="2041" w:type="dxa"/>
          </w:tcPr>
          <w:p w:rsidR="00EA428E" w:rsidRDefault="00EA428E" w:rsidP="001C6ED4"/>
        </w:tc>
        <w:tc>
          <w:tcPr>
            <w:tcW w:w="2041" w:type="dxa"/>
          </w:tcPr>
          <w:p w:rsidR="00EA428E" w:rsidRDefault="00EA428E" w:rsidP="001C6ED4"/>
        </w:tc>
      </w:tr>
      <w:tr w:rsidR="00EA428E" w:rsidTr="00EA428E">
        <w:tc>
          <w:tcPr>
            <w:tcW w:w="356" w:type="dxa"/>
          </w:tcPr>
          <w:p w:rsidR="00EA428E" w:rsidRPr="00EA428E" w:rsidRDefault="00EA428E" w:rsidP="001C6ED4">
            <w:pPr>
              <w:rPr>
                <w:b/>
              </w:rPr>
            </w:pPr>
            <w:r>
              <w:rPr>
                <w:b/>
              </w:rPr>
              <w:t>3</w:t>
            </w:r>
          </w:p>
        </w:tc>
        <w:tc>
          <w:tcPr>
            <w:tcW w:w="2041" w:type="dxa"/>
          </w:tcPr>
          <w:p w:rsidR="00EA428E" w:rsidRDefault="00EA428E" w:rsidP="001C6ED4"/>
        </w:tc>
        <w:tc>
          <w:tcPr>
            <w:tcW w:w="2041" w:type="dxa"/>
          </w:tcPr>
          <w:p w:rsidR="00EA428E" w:rsidRDefault="00EA428E" w:rsidP="001C6ED4"/>
          <w:p w:rsidR="00EA428E" w:rsidRDefault="00EA428E" w:rsidP="001C6ED4"/>
        </w:tc>
        <w:tc>
          <w:tcPr>
            <w:tcW w:w="2156" w:type="dxa"/>
          </w:tcPr>
          <w:p w:rsidR="00EA428E" w:rsidRDefault="00EA428E" w:rsidP="001C6ED4"/>
        </w:tc>
        <w:tc>
          <w:tcPr>
            <w:tcW w:w="2041" w:type="dxa"/>
          </w:tcPr>
          <w:p w:rsidR="00EA428E" w:rsidRDefault="00EA428E" w:rsidP="001C6ED4"/>
        </w:tc>
        <w:tc>
          <w:tcPr>
            <w:tcW w:w="2041" w:type="dxa"/>
          </w:tcPr>
          <w:p w:rsidR="00EA428E" w:rsidRDefault="00EA428E" w:rsidP="00730569">
            <w:pPr>
              <w:ind w:firstLine="708"/>
            </w:pPr>
          </w:p>
        </w:tc>
      </w:tr>
      <w:tr w:rsidR="00EA428E" w:rsidTr="00EA428E">
        <w:tc>
          <w:tcPr>
            <w:tcW w:w="356" w:type="dxa"/>
          </w:tcPr>
          <w:p w:rsidR="00EA428E" w:rsidRPr="00EA428E" w:rsidRDefault="00EA428E" w:rsidP="001C6ED4">
            <w:pPr>
              <w:rPr>
                <w:b/>
              </w:rPr>
            </w:pPr>
            <w:r>
              <w:rPr>
                <w:b/>
              </w:rPr>
              <w:t>4</w:t>
            </w:r>
          </w:p>
        </w:tc>
        <w:tc>
          <w:tcPr>
            <w:tcW w:w="2041" w:type="dxa"/>
          </w:tcPr>
          <w:p w:rsidR="00EA428E" w:rsidRDefault="00EA428E" w:rsidP="001C6ED4"/>
        </w:tc>
        <w:tc>
          <w:tcPr>
            <w:tcW w:w="2041" w:type="dxa"/>
          </w:tcPr>
          <w:p w:rsidR="00EA428E" w:rsidRDefault="00EA428E" w:rsidP="001C6ED4"/>
          <w:p w:rsidR="00EA428E" w:rsidRDefault="00EA428E" w:rsidP="001C6ED4"/>
        </w:tc>
        <w:tc>
          <w:tcPr>
            <w:tcW w:w="2156" w:type="dxa"/>
          </w:tcPr>
          <w:p w:rsidR="00EA428E" w:rsidRDefault="00EA428E" w:rsidP="001C6ED4"/>
        </w:tc>
        <w:tc>
          <w:tcPr>
            <w:tcW w:w="2041" w:type="dxa"/>
          </w:tcPr>
          <w:p w:rsidR="00EA428E" w:rsidRDefault="00EA428E" w:rsidP="001C6ED4"/>
        </w:tc>
        <w:tc>
          <w:tcPr>
            <w:tcW w:w="2041" w:type="dxa"/>
          </w:tcPr>
          <w:p w:rsidR="00EA428E" w:rsidRDefault="00EA428E" w:rsidP="00730569">
            <w:pPr>
              <w:ind w:firstLine="708"/>
            </w:pPr>
          </w:p>
        </w:tc>
      </w:tr>
      <w:tr w:rsidR="00EA428E" w:rsidTr="00EA428E">
        <w:tc>
          <w:tcPr>
            <w:tcW w:w="356" w:type="dxa"/>
          </w:tcPr>
          <w:p w:rsidR="00EA428E" w:rsidRPr="00EA428E" w:rsidRDefault="00EA428E" w:rsidP="001C6ED4">
            <w:pPr>
              <w:rPr>
                <w:b/>
              </w:rPr>
            </w:pPr>
            <w:r>
              <w:rPr>
                <w:b/>
              </w:rPr>
              <w:t>5</w:t>
            </w:r>
          </w:p>
        </w:tc>
        <w:tc>
          <w:tcPr>
            <w:tcW w:w="2041" w:type="dxa"/>
          </w:tcPr>
          <w:p w:rsidR="00EA428E" w:rsidRDefault="00EA428E" w:rsidP="001C6ED4"/>
        </w:tc>
        <w:tc>
          <w:tcPr>
            <w:tcW w:w="2041" w:type="dxa"/>
          </w:tcPr>
          <w:p w:rsidR="00EA428E" w:rsidRDefault="00EA428E" w:rsidP="001C6ED4"/>
          <w:p w:rsidR="00EA428E" w:rsidRDefault="00EA428E" w:rsidP="001C6ED4"/>
        </w:tc>
        <w:tc>
          <w:tcPr>
            <w:tcW w:w="2156" w:type="dxa"/>
          </w:tcPr>
          <w:p w:rsidR="00EA428E" w:rsidRDefault="00EA428E" w:rsidP="001C6ED4"/>
        </w:tc>
        <w:tc>
          <w:tcPr>
            <w:tcW w:w="2041" w:type="dxa"/>
          </w:tcPr>
          <w:p w:rsidR="00EA428E" w:rsidRDefault="00EA428E" w:rsidP="001C6ED4"/>
        </w:tc>
        <w:tc>
          <w:tcPr>
            <w:tcW w:w="2041" w:type="dxa"/>
          </w:tcPr>
          <w:p w:rsidR="00EA428E" w:rsidRDefault="00EA428E" w:rsidP="00730569">
            <w:pPr>
              <w:ind w:firstLine="708"/>
            </w:pPr>
          </w:p>
        </w:tc>
      </w:tr>
    </w:tbl>
    <w:p w:rsidR="0001710F" w:rsidRDefault="0001710F" w:rsidP="001C6ED4">
      <w:pPr>
        <w:ind w:left="-993"/>
        <w:rPr>
          <w:rStyle w:val="Gl"/>
          <w:rFonts w:ascii="Trebuchet MS" w:hAnsi="Trebuchet MS"/>
          <w:color w:val="0000FF"/>
          <w:sz w:val="18"/>
          <w:szCs w:val="18"/>
        </w:rPr>
      </w:pPr>
    </w:p>
    <w:p w:rsidR="0001710F" w:rsidRDefault="0001710F" w:rsidP="001C6ED4">
      <w:pPr>
        <w:ind w:left="-993"/>
        <w:rPr>
          <w:rStyle w:val="Gl"/>
          <w:rFonts w:ascii="Trebuchet MS" w:hAnsi="Trebuchet MS"/>
          <w:color w:val="0000FF"/>
          <w:sz w:val="18"/>
          <w:szCs w:val="18"/>
        </w:rPr>
      </w:pPr>
    </w:p>
    <w:p w:rsidR="0001710F" w:rsidRDefault="0001710F" w:rsidP="001C6ED4">
      <w:pPr>
        <w:ind w:left="-993"/>
        <w:rPr>
          <w:rStyle w:val="Gl"/>
          <w:rFonts w:ascii="Trebuchet MS" w:hAnsi="Trebuchet MS"/>
          <w:color w:val="0000FF"/>
          <w:sz w:val="18"/>
          <w:szCs w:val="18"/>
        </w:rPr>
      </w:pPr>
    </w:p>
    <w:p w:rsidR="0001710F" w:rsidRDefault="0001710F" w:rsidP="001C6ED4">
      <w:pPr>
        <w:ind w:left="-993"/>
        <w:rPr>
          <w:rStyle w:val="Gl"/>
          <w:rFonts w:ascii="Trebuchet MS" w:hAnsi="Trebuchet MS"/>
          <w:color w:val="0000FF"/>
          <w:sz w:val="18"/>
          <w:szCs w:val="18"/>
        </w:rPr>
      </w:pPr>
    </w:p>
    <w:p w:rsidR="00B736AE" w:rsidRDefault="00B736AE" w:rsidP="001C6ED4">
      <w:pPr>
        <w:ind w:left="-993"/>
        <w:rPr>
          <w:rStyle w:val="Gl"/>
          <w:rFonts w:ascii="Trebuchet MS" w:hAnsi="Trebuchet MS"/>
          <w:color w:val="0000FF"/>
          <w:sz w:val="18"/>
          <w:szCs w:val="18"/>
        </w:rPr>
      </w:pPr>
    </w:p>
    <w:p w:rsidR="00B736AE" w:rsidRDefault="00B736AE" w:rsidP="001C6ED4">
      <w:pPr>
        <w:ind w:left="-993"/>
        <w:rPr>
          <w:rStyle w:val="Gl"/>
          <w:rFonts w:ascii="Trebuchet MS" w:hAnsi="Trebuchet MS"/>
          <w:color w:val="0000FF"/>
          <w:sz w:val="18"/>
          <w:szCs w:val="18"/>
        </w:rPr>
      </w:pPr>
    </w:p>
    <w:p w:rsidR="00B736AE" w:rsidRDefault="00B736AE" w:rsidP="001C6ED4">
      <w:pPr>
        <w:ind w:left="-993"/>
        <w:rPr>
          <w:rStyle w:val="Gl"/>
          <w:rFonts w:ascii="Trebuchet MS" w:hAnsi="Trebuchet MS"/>
          <w:color w:val="0000FF"/>
          <w:sz w:val="18"/>
          <w:szCs w:val="18"/>
        </w:rPr>
      </w:pPr>
    </w:p>
    <w:p w:rsidR="00B736AE" w:rsidRDefault="00B736AE" w:rsidP="001C6ED4">
      <w:pPr>
        <w:ind w:left="-993"/>
        <w:rPr>
          <w:rStyle w:val="Gl"/>
          <w:rFonts w:ascii="Trebuchet MS" w:hAnsi="Trebuchet MS"/>
          <w:color w:val="0000FF"/>
          <w:sz w:val="18"/>
          <w:szCs w:val="18"/>
        </w:rPr>
      </w:pPr>
    </w:p>
    <w:p w:rsidR="0001710F" w:rsidRDefault="0001710F" w:rsidP="001C6ED4">
      <w:pPr>
        <w:ind w:left="-993"/>
        <w:rPr>
          <w:rStyle w:val="Gl"/>
          <w:rFonts w:ascii="Trebuchet MS" w:hAnsi="Trebuchet MS"/>
          <w:color w:val="0000FF"/>
          <w:sz w:val="18"/>
          <w:szCs w:val="18"/>
        </w:rPr>
      </w:pPr>
    </w:p>
    <w:p w:rsidR="0001710F" w:rsidRPr="00217AE5" w:rsidRDefault="0001710F" w:rsidP="0001710F">
      <w:pPr>
        <w:spacing w:after="0"/>
        <w:ind w:hanging="540"/>
        <w:jc w:val="center"/>
        <w:rPr>
          <w:rFonts w:ascii="Comic Sans MS" w:hAnsi="Comic Sans MS"/>
          <w:b/>
          <w:sz w:val="16"/>
          <w:szCs w:val="16"/>
        </w:rPr>
      </w:pPr>
      <w:r w:rsidRPr="00217AE5">
        <w:rPr>
          <w:rFonts w:ascii="Comic Sans MS" w:hAnsi="Comic Sans MS"/>
          <w:b/>
          <w:sz w:val="16"/>
          <w:szCs w:val="16"/>
        </w:rPr>
        <w:t xml:space="preserve">          16/112011</w:t>
      </w:r>
    </w:p>
    <w:p w:rsidR="0001710F" w:rsidRPr="00217AE5" w:rsidRDefault="0001710F" w:rsidP="0001710F">
      <w:pPr>
        <w:spacing w:after="0"/>
        <w:ind w:hanging="540"/>
        <w:jc w:val="center"/>
        <w:rPr>
          <w:rFonts w:ascii="Comic Sans MS" w:hAnsi="Comic Sans MS"/>
          <w:b/>
          <w:sz w:val="16"/>
          <w:szCs w:val="16"/>
        </w:rPr>
      </w:pPr>
      <w:r w:rsidRPr="00217AE5">
        <w:rPr>
          <w:rFonts w:ascii="Comic Sans MS" w:hAnsi="Comic Sans MS"/>
          <w:b/>
          <w:sz w:val="16"/>
          <w:szCs w:val="16"/>
        </w:rPr>
        <w:t>KEREM AYDINLAR ANADOLU ÖĞRETMEN LİSESİ 2011–2012 EĞİTİM-ÖĞRETİM YILI 11. SINIFLAR</w:t>
      </w:r>
    </w:p>
    <w:p w:rsidR="0001710F" w:rsidRPr="00217AE5" w:rsidRDefault="0001710F" w:rsidP="0001710F">
      <w:pPr>
        <w:jc w:val="center"/>
        <w:rPr>
          <w:rFonts w:ascii="Comic Sans MS" w:hAnsi="Comic Sans MS"/>
          <w:b/>
          <w:sz w:val="16"/>
          <w:szCs w:val="16"/>
        </w:rPr>
      </w:pPr>
      <w:r w:rsidRPr="00217AE5">
        <w:rPr>
          <w:rFonts w:ascii="Comic Sans MS" w:hAnsi="Comic Sans MS"/>
          <w:b/>
          <w:sz w:val="16"/>
          <w:szCs w:val="16"/>
        </w:rPr>
        <w:t>TÜRK EDEBİYATI DERSİ I.DÖNEM 1.YAZILI CEVAP ANAHTARIDIR.</w:t>
      </w:r>
    </w:p>
    <w:p w:rsidR="0001710F" w:rsidRPr="00217AE5" w:rsidRDefault="0001710F" w:rsidP="0001710F">
      <w:pPr>
        <w:ind w:left="-993"/>
        <w:rPr>
          <w:rFonts w:ascii="Comic Sans MS" w:hAnsi="Comic Sans MS"/>
          <w:b/>
          <w:sz w:val="16"/>
          <w:szCs w:val="16"/>
        </w:rPr>
      </w:pPr>
      <w:r w:rsidRPr="00217AE5">
        <w:rPr>
          <w:rFonts w:ascii="Comic Sans MS" w:hAnsi="Comic Sans MS"/>
          <w:b/>
          <w:sz w:val="16"/>
          <w:szCs w:val="16"/>
        </w:rPr>
        <w:t>1.</w:t>
      </w:r>
      <w:r w:rsidRPr="00217AE5">
        <w:rPr>
          <w:rFonts w:ascii="Comic Sans MS" w:hAnsi="Comic Sans MS"/>
          <w:sz w:val="16"/>
          <w:szCs w:val="16"/>
        </w:rPr>
        <w:t xml:space="preserve">Tanzimat’ın hazırlık dönemi edebiyatçılarını yazınız. </w:t>
      </w:r>
      <w:r w:rsidRPr="00217AE5">
        <w:rPr>
          <w:rFonts w:ascii="Comic Sans MS" w:hAnsi="Comic Sans MS"/>
          <w:b/>
          <w:sz w:val="16"/>
          <w:szCs w:val="16"/>
        </w:rPr>
        <w:t>(10 puan)</w:t>
      </w:r>
    </w:p>
    <w:p w:rsidR="0001710F" w:rsidRPr="00217AE5" w:rsidRDefault="006928EE" w:rsidP="0001710F">
      <w:pPr>
        <w:ind w:left="-993"/>
        <w:rPr>
          <w:rFonts w:ascii="Comic Sans MS" w:hAnsi="Comic Sans MS"/>
          <w:sz w:val="16"/>
          <w:szCs w:val="16"/>
        </w:rPr>
      </w:pPr>
      <w:r w:rsidRPr="00217AE5">
        <w:rPr>
          <w:rFonts w:ascii="Comic Sans MS" w:hAnsi="Comic Sans MS"/>
          <w:sz w:val="16"/>
          <w:szCs w:val="16"/>
        </w:rPr>
        <w:t>Akif Paşa, Sadullah Paşa,Yusuf Kamil Paşa</w:t>
      </w:r>
    </w:p>
    <w:p w:rsidR="0001710F" w:rsidRPr="00217AE5" w:rsidRDefault="0001710F" w:rsidP="0001710F">
      <w:pPr>
        <w:ind w:left="-993"/>
        <w:rPr>
          <w:rFonts w:ascii="Comic Sans MS" w:hAnsi="Comic Sans MS"/>
          <w:sz w:val="16"/>
          <w:szCs w:val="16"/>
        </w:rPr>
      </w:pPr>
      <w:r w:rsidRPr="00217AE5">
        <w:rPr>
          <w:rFonts w:ascii="Comic Sans MS" w:hAnsi="Comic Sans MS"/>
          <w:b/>
          <w:sz w:val="16"/>
          <w:szCs w:val="16"/>
        </w:rPr>
        <w:t>2.</w:t>
      </w:r>
      <w:r w:rsidRPr="00217AE5">
        <w:rPr>
          <w:rFonts w:ascii="Comic Sans MS" w:hAnsi="Comic Sans MS"/>
          <w:sz w:val="16"/>
          <w:szCs w:val="16"/>
        </w:rPr>
        <w:t xml:space="preserve">Tanzimat’ın hazırlık döneminde etkili olan edebî akımları yazarak, bunlardan biri hakkında bilgi veriniz. </w:t>
      </w:r>
      <w:r w:rsidRPr="00217AE5">
        <w:rPr>
          <w:rFonts w:ascii="Comic Sans MS" w:hAnsi="Comic Sans MS"/>
          <w:b/>
          <w:sz w:val="16"/>
          <w:szCs w:val="16"/>
        </w:rPr>
        <w:t>(10 puan)</w:t>
      </w:r>
    </w:p>
    <w:p w:rsidR="0001710F" w:rsidRPr="00217AE5" w:rsidRDefault="006928EE" w:rsidP="0001710F">
      <w:pPr>
        <w:ind w:left="-993"/>
        <w:rPr>
          <w:rFonts w:ascii="Comic Sans MS" w:hAnsi="Comic Sans MS"/>
          <w:sz w:val="16"/>
          <w:szCs w:val="16"/>
        </w:rPr>
      </w:pPr>
      <w:r w:rsidRPr="00217AE5">
        <w:rPr>
          <w:rFonts w:ascii="Comic Sans MS" w:hAnsi="Comic Sans MS"/>
          <w:sz w:val="16"/>
          <w:szCs w:val="16"/>
        </w:rPr>
        <w:t>Pozitivizm,</w:t>
      </w:r>
      <w:r w:rsidR="00990844" w:rsidRPr="00217AE5">
        <w:rPr>
          <w:rFonts w:ascii="Comic Sans MS" w:hAnsi="Comic Sans MS"/>
          <w:sz w:val="16"/>
          <w:szCs w:val="16"/>
        </w:rPr>
        <w:t xml:space="preserve"> Materyalizm</w:t>
      </w:r>
      <w:r w:rsidRPr="00217AE5">
        <w:rPr>
          <w:rFonts w:ascii="Comic Sans MS" w:hAnsi="Comic Sans MS"/>
          <w:sz w:val="16"/>
          <w:szCs w:val="16"/>
        </w:rPr>
        <w:t>,</w:t>
      </w:r>
      <w:r w:rsidR="00990844" w:rsidRPr="00217AE5">
        <w:rPr>
          <w:rFonts w:ascii="Comic Sans MS" w:hAnsi="Comic Sans MS"/>
          <w:sz w:val="16"/>
          <w:szCs w:val="16"/>
        </w:rPr>
        <w:t xml:space="preserve"> </w:t>
      </w:r>
      <w:r w:rsidRPr="00217AE5">
        <w:rPr>
          <w:rFonts w:ascii="Comic Sans MS" w:hAnsi="Comic Sans MS"/>
          <w:sz w:val="16"/>
          <w:szCs w:val="16"/>
        </w:rPr>
        <w:t>Rasyolanizm</w:t>
      </w:r>
      <w:r w:rsidR="00990844" w:rsidRPr="00217AE5">
        <w:rPr>
          <w:rFonts w:ascii="Comic Sans MS" w:hAnsi="Comic Sans MS"/>
          <w:sz w:val="16"/>
          <w:szCs w:val="16"/>
        </w:rPr>
        <w:t>, Modernizm</w:t>
      </w:r>
    </w:p>
    <w:p w:rsidR="0001710F" w:rsidRPr="00217AE5" w:rsidRDefault="00217AE5" w:rsidP="00217AE5">
      <w:pPr>
        <w:shd w:val="clear" w:color="auto" w:fill="FFFFFF"/>
        <w:ind w:left="-993"/>
        <w:rPr>
          <w:b/>
          <w:sz w:val="16"/>
          <w:szCs w:val="16"/>
        </w:rPr>
      </w:pPr>
      <w:r w:rsidRPr="00217AE5">
        <w:rPr>
          <w:b/>
          <w:bCs/>
          <w:sz w:val="16"/>
          <w:szCs w:val="16"/>
        </w:rPr>
        <w:t>OLGUCULUK (POZITIVIZM):</w:t>
      </w:r>
      <w:r w:rsidR="00990844" w:rsidRPr="00217AE5">
        <w:rPr>
          <w:bCs/>
          <w:sz w:val="16"/>
          <w:szCs w:val="16"/>
        </w:rPr>
        <w:t xml:space="preserve">Felsefede olgularla desteklenen ya da olgularla ilgili verilere dayanan bilginin tek saglam bilgi türü oldugu görüsü. Dar anlamiyla August Comte 'un felsefesi için de kullanilir. </w:t>
      </w:r>
      <w:r w:rsidR="00990844" w:rsidRPr="00217AE5">
        <w:rPr>
          <w:sz w:val="16"/>
          <w:szCs w:val="16"/>
        </w:rPr>
        <w:br/>
      </w:r>
      <w:r w:rsidR="00990844" w:rsidRPr="00217AE5">
        <w:rPr>
          <w:bCs/>
          <w:sz w:val="16"/>
          <w:szCs w:val="16"/>
        </w:rPr>
        <w:t xml:space="preserve">Genel çizgileriyle Olguculuk, deney konusu edilebilecek olgularla ilgili, yani en genis anlamiyla bilimsel bilginin saglam bilgi oldugunu vurgular. Bunun disinda, olgucularin çogu mantik ve matematik gibi bilgi türlerinin varligini kabul eder, ama bunlarin içeriksiz oldugunu ileri sürerler. Olguculugun en temel özelligiyse, geleneksel felsefe görüslerini, olumsuz bir anlam yüküyle "metafizik" olarak niteleyerek karsi çikmasidir. Comte 'dan bu yana "metafizik" nitelemesi insanligin geride biraktigi bir asamayla ilgili, geçerliligini yitirmis, yerini "pozitif" bilimlere birakmis bir bilgi türünü çagristirir. </w:t>
      </w:r>
    </w:p>
    <w:p w:rsidR="00217AE5" w:rsidRPr="00217AE5" w:rsidRDefault="00217AE5" w:rsidP="00217AE5">
      <w:pPr>
        <w:shd w:val="clear" w:color="auto" w:fill="FFFFFF"/>
        <w:spacing w:after="240"/>
        <w:ind w:left="-993"/>
        <w:rPr>
          <w:rFonts w:cs="Tahoma"/>
          <w:sz w:val="16"/>
          <w:szCs w:val="16"/>
        </w:rPr>
      </w:pPr>
      <w:r w:rsidRPr="00217AE5">
        <w:rPr>
          <w:b/>
          <w:sz w:val="16"/>
          <w:szCs w:val="16"/>
        </w:rPr>
        <w:t>MATERYALİZM</w:t>
      </w:r>
      <w:r w:rsidRPr="00217AE5">
        <w:rPr>
          <w:rFonts w:cs="Tahoma"/>
          <w:b/>
          <w:sz w:val="16"/>
          <w:szCs w:val="16"/>
        </w:rPr>
        <w:t>:</w:t>
      </w:r>
      <w:r w:rsidR="00990844" w:rsidRPr="00217AE5">
        <w:rPr>
          <w:rFonts w:cs="Tahoma"/>
          <w:sz w:val="16"/>
          <w:szCs w:val="16"/>
        </w:rPr>
        <w:t>Yalnızca maddenin gerçek olduğunu, madde ve maddenin değişimleri dışında hiçbir şeyin varolmadığını, varlığın madde cinsinden ol</w:t>
      </w:r>
      <w:r w:rsidR="00990844" w:rsidRPr="00217AE5">
        <w:rPr>
          <w:rFonts w:cs="Tahoma"/>
          <w:sz w:val="16"/>
          <w:szCs w:val="16"/>
        </w:rPr>
        <w:softHyphen/>
        <w:t>duğunu öne süren görüş; yer kaplayan, giril</w:t>
      </w:r>
      <w:r w:rsidR="00990844" w:rsidRPr="00217AE5">
        <w:rPr>
          <w:rFonts w:cs="Tahoma"/>
          <w:sz w:val="16"/>
          <w:szCs w:val="16"/>
        </w:rPr>
        <w:softHyphen/>
        <w:t>mez, yaratılmamış ve yok edilemez, kendin</w:t>
      </w:r>
      <w:r w:rsidR="00990844" w:rsidRPr="00217AE5">
        <w:rPr>
          <w:rFonts w:cs="Tahoma"/>
          <w:sz w:val="16"/>
          <w:szCs w:val="16"/>
        </w:rPr>
        <w:softHyphen/>
        <w:t>den kaim olan, harekete yetili maddenin, evrenin biricik ya da temel bileşeni olduğu</w:t>
      </w:r>
      <w:r w:rsidR="00990844" w:rsidRPr="00217AE5">
        <w:rPr>
          <w:rFonts w:cs="Tahoma"/>
          <w:sz w:val="16"/>
          <w:szCs w:val="16"/>
        </w:rPr>
        <w:softHyphen/>
        <w:t>nu savunan varlık anlayıştır.</w:t>
      </w:r>
    </w:p>
    <w:p w:rsidR="00217AE5" w:rsidRPr="00217AE5" w:rsidRDefault="00217AE5" w:rsidP="00217AE5">
      <w:pPr>
        <w:shd w:val="clear" w:color="auto" w:fill="FFFFFF"/>
        <w:spacing w:after="240"/>
        <w:ind w:left="-993"/>
        <w:rPr>
          <w:sz w:val="16"/>
          <w:szCs w:val="16"/>
        </w:rPr>
      </w:pPr>
      <w:r w:rsidRPr="00217AE5">
        <w:rPr>
          <w:b/>
          <w:sz w:val="16"/>
          <w:szCs w:val="16"/>
        </w:rPr>
        <w:t>RASYOLANİZM:</w:t>
      </w:r>
      <w:r w:rsidRPr="00217AE5">
        <w:rPr>
          <w:sz w:val="16"/>
          <w:szCs w:val="16"/>
        </w:rPr>
        <w:t xml:space="preserve"> </w:t>
      </w:r>
      <w:r w:rsidR="00990844" w:rsidRPr="00217AE5">
        <w:rPr>
          <w:sz w:val="16"/>
          <w:szCs w:val="16"/>
        </w:rPr>
        <w:t>Akılcılık veya rasyonalizm olarak da adlandırılan, bilginin doğruluğunun duyum ve deneyimde değil düşüncede ve zihinde temellendirilebileceğini öne süren felsefi görüş.</w:t>
      </w:r>
    </w:p>
    <w:p w:rsidR="00990844" w:rsidRPr="00217AE5" w:rsidRDefault="00217AE5" w:rsidP="00217AE5">
      <w:pPr>
        <w:shd w:val="clear" w:color="auto" w:fill="FFFFFF"/>
        <w:spacing w:after="240"/>
        <w:ind w:left="-993"/>
        <w:rPr>
          <w:rFonts w:cs="Tahoma"/>
          <w:sz w:val="16"/>
          <w:szCs w:val="16"/>
        </w:rPr>
      </w:pPr>
      <w:r w:rsidRPr="00217AE5">
        <w:rPr>
          <w:b/>
          <w:sz w:val="16"/>
          <w:szCs w:val="16"/>
        </w:rPr>
        <w:t>MODERNİZM:</w:t>
      </w:r>
      <w:r w:rsidR="00990844" w:rsidRPr="00217AE5">
        <w:rPr>
          <w:sz w:val="16"/>
          <w:szCs w:val="16"/>
        </w:rPr>
        <w:t xml:space="preserve">Kültürel bağlamda </w:t>
      </w:r>
      <w:r w:rsidR="00990844" w:rsidRPr="00217AE5">
        <w:rPr>
          <w:bCs/>
          <w:sz w:val="16"/>
          <w:szCs w:val="16"/>
        </w:rPr>
        <w:t>modernizm</w:t>
      </w:r>
      <w:r w:rsidR="00990844" w:rsidRPr="00217AE5">
        <w:rPr>
          <w:sz w:val="16"/>
          <w:szCs w:val="16"/>
        </w:rPr>
        <w:t xml:space="preserve">, </w:t>
      </w:r>
      <w:hyperlink r:id="rId7" w:tooltip="19. yüzyıl" w:history="1">
        <w:r w:rsidR="00990844" w:rsidRPr="00217AE5">
          <w:rPr>
            <w:rStyle w:val="Kpr"/>
            <w:color w:val="auto"/>
            <w:sz w:val="16"/>
            <w:szCs w:val="16"/>
          </w:rPr>
          <w:t>19. yüzyılda</w:t>
        </w:r>
      </w:hyperlink>
      <w:r w:rsidR="00990844" w:rsidRPr="00217AE5">
        <w:rPr>
          <w:sz w:val="16"/>
          <w:szCs w:val="16"/>
        </w:rPr>
        <w:t xml:space="preserve"> geleneksel anlamdaki </w:t>
      </w:r>
      <w:hyperlink r:id="rId8" w:tooltip="Edebiyat" w:history="1">
        <w:r w:rsidR="00990844" w:rsidRPr="00217AE5">
          <w:rPr>
            <w:rStyle w:val="Kpr"/>
            <w:color w:val="auto"/>
            <w:sz w:val="16"/>
            <w:szCs w:val="16"/>
          </w:rPr>
          <w:t>edebi</w:t>
        </w:r>
      </w:hyperlink>
      <w:r w:rsidR="00990844" w:rsidRPr="00217AE5">
        <w:rPr>
          <w:sz w:val="16"/>
          <w:szCs w:val="16"/>
        </w:rPr>
        <w:t xml:space="preserve">, </w:t>
      </w:r>
      <w:hyperlink r:id="rId9" w:tooltip="Sanat" w:history="1">
        <w:r w:rsidR="00990844" w:rsidRPr="00217AE5">
          <w:rPr>
            <w:rStyle w:val="Kpr"/>
            <w:color w:val="auto"/>
            <w:sz w:val="16"/>
            <w:szCs w:val="16"/>
          </w:rPr>
          <w:t>sanatsal</w:t>
        </w:r>
      </w:hyperlink>
      <w:r w:rsidR="00990844" w:rsidRPr="00217AE5">
        <w:rPr>
          <w:sz w:val="16"/>
          <w:szCs w:val="16"/>
        </w:rPr>
        <w:t xml:space="preserve">, </w:t>
      </w:r>
      <w:hyperlink r:id="rId10" w:tooltip="Sosyoloji" w:history="1">
        <w:r w:rsidR="00990844" w:rsidRPr="00217AE5">
          <w:rPr>
            <w:rStyle w:val="Kpr"/>
            <w:color w:val="auto"/>
            <w:sz w:val="16"/>
            <w:szCs w:val="16"/>
          </w:rPr>
          <w:t>sosyal</w:t>
        </w:r>
      </w:hyperlink>
      <w:r w:rsidR="00990844" w:rsidRPr="00217AE5">
        <w:rPr>
          <w:sz w:val="16"/>
          <w:szCs w:val="16"/>
        </w:rPr>
        <w:t xml:space="preserve"> organizasyon ve gündelik yaşamın geçerliliğini yitirdiği fikriyle ortaya çıkmıştır.</w:t>
      </w:r>
    </w:p>
    <w:p w:rsidR="006928EE" w:rsidRPr="00217AE5" w:rsidRDefault="0001710F" w:rsidP="00217AE5">
      <w:pPr>
        <w:shd w:val="clear" w:color="auto" w:fill="FFFFFF"/>
        <w:spacing w:after="240"/>
        <w:ind w:left="-993"/>
        <w:rPr>
          <w:rFonts w:ascii="Verdana" w:hAnsi="Verdana"/>
          <w:color w:val="000000"/>
          <w:sz w:val="16"/>
          <w:szCs w:val="16"/>
        </w:rPr>
      </w:pPr>
      <w:r w:rsidRPr="00217AE5">
        <w:rPr>
          <w:rFonts w:ascii="Comic Sans MS" w:hAnsi="Comic Sans MS"/>
          <w:b/>
          <w:sz w:val="16"/>
          <w:szCs w:val="16"/>
        </w:rPr>
        <w:t>3.</w:t>
      </w:r>
      <w:r w:rsidRPr="00217AE5">
        <w:rPr>
          <w:rFonts w:ascii="Comic Sans MS" w:hAnsi="Comic Sans MS"/>
          <w:sz w:val="16"/>
          <w:szCs w:val="16"/>
        </w:rPr>
        <w:t>Yusuf Kamil P</w:t>
      </w:r>
      <w:r w:rsidR="006928EE" w:rsidRPr="00217AE5">
        <w:rPr>
          <w:rFonts w:ascii="Comic Sans MS" w:hAnsi="Comic Sans MS"/>
          <w:sz w:val="16"/>
          <w:szCs w:val="16"/>
        </w:rPr>
        <w:t>aşa hakkında bilgi veriniz</w:t>
      </w:r>
      <w:r w:rsidRPr="00217AE5">
        <w:rPr>
          <w:rFonts w:ascii="Comic Sans MS" w:hAnsi="Comic Sans MS"/>
          <w:sz w:val="16"/>
          <w:szCs w:val="16"/>
        </w:rPr>
        <w:t xml:space="preserve">. </w:t>
      </w:r>
      <w:r w:rsidRPr="00217AE5">
        <w:rPr>
          <w:rFonts w:ascii="Comic Sans MS" w:hAnsi="Comic Sans MS"/>
          <w:b/>
          <w:sz w:val="16"/>
          <w:szCs w:val="16"/>
        </w:rPr>
        <w:t>(10 puan)</w:t>
      </w:r>
    </w:p>
    <w:p w:rsidR="0001710F" w:rsidRPr="00217AE5" w:rsidRDefault="006928EE" w:rsidP="00217AE5">
      <w:pPr>
        <w:ind w:left="-993"/>
        <w:rPr>
          <w:rFonts w:ascii="Comic Sans MS" w:hAnsi="Comic Sans MS"/>
          <w:sz w:val="16"/>
          <w:szCs w:val="16"/>
        </w:rPr>
      </w:pPr>
      <w:r w:rsidRPr="00217AE5">
        <w:rPr>
          <w:rFonts w:cs="Tahoma"/>
          <w:bCs/>
          <w:sz w:val="16"/>
          <w:szCs w:val="16"/>
        </w:rPr>
        <w:t xml:space="preserve">Yusuf </w:t>
      </w:r>
      <w:r w:rsidR="00A14278" w:rsidRPr="00217AE5">
        <w:rPr>
          <w:rFonts w:cs="Tahoma"/>
          <w:bCs/>
          <w:sz w:val="16"/>
          <w:szCs w:val="16"/>
        </w:rPr>
        <w:t xml:space="preserve">Kâmil Paşa </w:t>
      </w:r>
      <w:r w:rsidRPr="00217AE5">
        <w:rPr>
          <w:rFonts w:cs="Tahoma"/>
          <w:sz w:val="16"/>
          <w:szCs w:val="16"/>
        </w:rPr>
        <w:br/>
      </w:r>
      <w:r w:rsidR="00A14278" w:rsidRPr="00217AE5">
        <w:rPr>
          <w:rFonts w:cs="Tahoma"/>
          <w:bCs/>
          <w:sz w:val="16"/>
          <w:szCs w:val="16"/>
        </w:rPr>
        <w:t xml:space="preserve">Sultan Abdülazîz Han devri sadrâzamlarından. 1808 yılında Arapkir’de doğan Kâmil Paşa, Akkoyunlu âilesine mensuptur. </w:t>
      </w:r>
      <w:r w:rsidR="00A14278" w:rsidRPr="00217AE5">
        <w:rPr>
          <w:rFonts w:cs="Tahoma"/>
          <w:sz w:val="16"/>
          <w:szCs w:val="16"/>
        </w:rPr>
        <w:br/>
      </w:r>
      <w:r w:rsidR="00A14278" w:rsidRPr="00217AE5">
        <w:rPr>
          <w:rFonts w:cs="Tahoma"/>
          <w:bCs/>
          <w:sz w:val="16"/>
          <w:szCs w:val="16"/>
        </w:rPr>
        <w:t>İstanbul’da iyi bir tahsil gördükten sonra, Dîvân-ı Hümâyûn kaleminde dört yıl çalıştı. 1833’te Mısır’a giderek Mehmed Ali Paşanın hizmetinde bulundu ve kızı Zeynep Sultanla evlendi. Mirliva rütbesi ile geldiği İstanbul’da Meclis-i Vâlâ ve Maârif Meclisi üyeliği, ardından Ticâret Nâzırlığında bulundu. 1854’te ikinci defâ Ticâret Nâzırlığına getirilen Kâmil Paşa, aynı yıl Meclis-i Âl-i Tanzimat başkanı oldu. 1856’da tekrar Meclis-i Vâlâ Başkanlığına getirildi. İki yıl bu vazifeyi yürüten Kâmil Paşa, istifa edip Mısır’a gitti. Sultan Abdülazîz Han padişah olunca, yeniden İstanbul’a geldi. 5 Ocak 1863’te Sadrâzam Keçecizâde Fuâd Paşanın istifa etmesi üzerine sadrâzamlığa getirildi. Bu vazifedeyken Haziran 1863’te Devlet Şûrası Başkanı oldu. Dîvân-ı Ahkâm-ı Adliye Nâzırlığı vazifesini de üstlendi. Hastalığı sebebiyle 1875’te bu vazifeden ayrıldı. 1876’da Sultan Abdülazîz Hanın ihtilalciler tarafından şehid edilmesine çok üzülen Kâmil Paşa, aynı sene İstanbul’da vefât etti.</w:t>
      </w:r>
      <w:r w:rsidR="00A14278" w:rsidRPr="00217AE5">
        <w:rPr>
          <w:rFonts w:cs="Tahoma"/>
          <w:sz w:val="16"/>
          <w:szCs w:val="16"/>
        </w:rPr>
        <w:br/>
      </w:r>
      <w:r w:rsidR="00A14278" w:rsidRPr="00217AE5">
        <w:rPr>
          <w:rFonts w:cs="Tahoma"/>
          <w:bCs/>
          <w:sz w:val="16"/>
          <w:szCs w:val="16"/>
        </w:rPr>
        <w:t>Devrinin başarılı devlet adamlarından ve en zenginlerinden olan Paşa, dürüst ve iyiliksever bir kimse olarak tanınmıştır. Osmanlı Sultanı Abdülazîz Hana karşı hürmetkârdı. Sultan Abdülazîz Hanın katili Hüseyin Avni Paşa için, “Mel’un herif, padişahın başını yedi!” diyerek, hakikati söylemiştir.</w:t>
      </w:r>
      <w:r w:rsidR="00A14278" w:rsidRPr="00217AE5">
        <w:rPr>
          <w:rFonts w:cs="Tahoma"/>
          <w:sz w:val="16"/>
          <w:szCs w:val="16"/>
        </w:rPr>
        <w:br/>
      </w:r>
      <w:r w:rsidR="00A14278" w:rsidRPr="00217AE5">
        <w:rPr>
          <w:rFonts w:cs="Tahoma"/>
          <w:bCs/>
          <w:sz w:val="16"/>
          <w:szCs w:val="16"/>
        </w:rPr>
        <w:t>İstanbul’da birçok hayır ve hasenâtı vardır. Bunların başında, hanımı ile birlikte yaptırdıkları, Üsküdar’daki Zeynep Kâmil Hastanesi gelmektedir. Ayrıca câmi, okul, çeşme gibi hayrat bırakmışlardır. Kâmil Paşanın şiirleri ve münşeâtı (nesir-mektuplar) da mevcuttur. Arapça, Farsça ve Fransızca bilirdi. Kâmil Paşanın edebiyatçı olarak tanınmasını sağlayan eser, Fenelon’un yazdığı Telemak’ın Maceraları adlı kitabın tercümesi olan Terceme-i Telemak’tır.</w:t>
      </w:r>
      <w:r w:rsidR="00A14278" w:rsidRPr="00217AE5">
        <w:rPr>
          <w:rFonts w:cs="Tahoma"/>
          <w:sz w:val="16"/>
          <w:szCs w:val="16"/>
        </w:rPr>
        <w:br/>
      </w:r>
      <w:r w:rsidR="00A14278" w:rsidRPr="00217AE5">
        <w:rPr>
          <w:rFonts w:cs="Tahoma"/>
          <w:sz w:val="16"/>
          <w:szCs w:val="16"/>
        </w:rPr>
        <w:br/>
      </w:r>
      <w:r w:rsidR="0001710F" w:rsidRPr="00217AE5">
        <w:rPr>
          <w:b/>
          <w:sz w:val="16"/>
          <w:szCs w:val="16"/>
        </w:rPr>
        <w:t>4.</w:t>
      </w:r>
      <w:r w:rsidR="0001710F" w:rsidRPr="00217AE5">
        <w:rPr>
          <w:sz w:val="16"/>
          <w:szCs w:val="16"/>
        </w:rPr>
        <w:t xml:space="preserve">Tanzimat I.Döneminin genel özelliklerini yazınız. </w:t>
      </w:r>
      <w:r w:rsidR="0001710F" w:rsidRPr="00217AE5">
        <w:rPr>
          <w:rFonts w:ascii="Comic Sans MS" w:hAnsi="Comic Sans MS"/>
          <w:b/>
          <w:sz w:val="16"/>
          <w:szCs w:val="16"/>
        </w:rPr>
        <w:t>(10 puan)</w:t>
      </w:r>
    </w:p>
    <w:p w:rsidR="00217AE5" w:rsidRPr="00217AE5" w:rsidRDefault="00A14278" w:rsidP="00217AE5">
      <w:pPr>
        <w:ind w:left="-993"/>
        <w:rPr>
          <w:sz w:val="16"/>
          <w:szCs w:val="16"/>
        </w:rPr>
      </w:pPr>
      <w:r w:rsidRPr="00217AE5">
        <w:rPr>
          <w:bCs/>
          <w:color w:val="000000"/>
          <w:sz w:val="16"/>
          <w:szCs w:val="16"/>
        </w:rPr>
        <w:t>1.”Toplum için sanat” anlayışı benimsenmiştir.Sanat, toplumun Batılılaşması için bir araç olarak kullanılmıştır</w:t>
      </w:r>
      <w:r w:rsidRPr="00217AE5">
        <w:rPr>
          <w:bCs/>
          <w:color w:val="000000"/>
          <w:sz w:val="16"/>
          <w:szCs w:val="16"/>
        </w:rPr>
        <w:br/>
        <w:t>2.Eserlerin halkın anlayabileceği sade bir dille yazılması amaçlanmıştır.</w:t>
      </w:r>
      <w:r w:rsidRPr="00217AE5">
        <w:rPr>
          <w:bCs/>
          <w:color w:val="000000"/>
          <w:sz w:val="16"/>
          <w:szCs w:val="16"/>
        </w:rPr>
        <w:br/>
        <w:t>3.Divan edebiyatının süslü-sanatlı düz yazısı yerine, belli bir düşünceyi iletmeyi amaçlayan yeni bir düzyazı geliştirilmiştir; ilk kez noktalama işareti kullanılmıştır.</w:t>
      </w:r>
      <w:r w:rsidRPr="00217AE5">
        <w:rPr>
          <w:bCs/>
          <w:color w:val="000000"/>
          <w:sz w:val="16"/>
          <w:szCs w:val="16"/>
        </w:rPr>
        <w:br/>
        <w:t>4.Şiirde yeni konular (yurt, ulus, özgürlük, insan hakları...)işlenmiştir.Biçim bakımından Divan edebiyatına bağlılık sürmüş; gazel, kaside, murabba, terkib-i bend gibi nazım biçimleri kullanılmıştır.</w:t>
      </w:r>
      <w:r w:rsidRPr="00217AE5">
        <w:rPr>
          <w:bCs/>
          <w:color w:val="000000"/>
          <w:sz w:val="16"/>
          <w:szCs w:val="16"/>
        </w:rPr>
        <w:br/>
        <w:t>5.Tanzimat sanatçıları, Fransız edebiyatını örnek almışlar; klasisizmin ve romantizmin etkisinde kalmışlardır.</w:t>
      </w:r>
      <w:r w:rsidRPr="00217AE5">
        <w:rPr>
          <w:bCs/>
          <w:color w:val="000000"/>
          <w:sz w:val="16"/>
          <w:szCs w:val="16"/>
        </w:rPr>
        <w:br/>
        <w:t>6.İlk örnekleri bu dönemde görülen roman, teknik yönden zayıf ve kusurludur.Romanlarda Batılılaşmanın yanlış anlaşılması, aile sarsıntıları, köle ticareti gibi konular işlenmiştir.</w:t>
      </w:r>
      <w:r w:rsidRPr="00217AE5">
        <w:rPr>
          <w:bCs/>
          <w:color w:val="000000"/>
          <w:sz w:val="16"/>
          <w:szCs w:val="16"/>
        </w:rPr>
        <w:br/>
        <w:t>7.Tanzimat tiyatrosu, sahne dili ve tekniği açısından başarılıdır.Tiyatro, halkı eğitmek için bir okul gibi düşünülmüştür.</w:t>
      </w:r>
    </w:p>
    <w:p w:rsidR="00B736AE" w:rsidRPr="00B736AE" w:rsidRDefault="0001710F" w:rsidP="00217AE5">
      <w:pPr>
        <w:ind w:left="-993"/>
        <w:rPr>
          <w:sz w:val="16"/>
          <w:szCs w:val="16"/>
        </w:rPr>
      </w:pPr>
      <w:r w:rsidRPr="00217AE5">
        <w:rPr>
          <w:b/>
          <w:sz w:val="16"/>
          <w:szCs w:val="16"/>
        </w:rPr>
        <w:t>5.</w:t>
      </w:r>
      <w:r w:rsidRPr="00217AE5">
        <w:rPr>
          <w:sz w:val="16"/>
          <w:szCs w:val="16"/>
        </w:rPr>
        <w:t xml:space="preserve">Tanzimat döneminde çıkarılan on gazeteyi yazınız. </w:t>
      </w:r>
      <w:r w:rsidRPr="00217AE5">
        <w:rPr>
          <w:rFonts w:ascii="Comic Sans MS" w:hAnsi="Comic Sans MS"/>
          <w:b/>
          <w:sz w:val="16"/>
          <w:szCs w:val="16"/>
        </w:rPr>
        <w:t>(10 puan)</w:t>
      </w:r>
    </w:p>
    <w:p w:rsidR="00B736AE" w:rsidRPr="00217AE5" w:rsidRDefault="00B736AE" w:rsidP="00A14278">
      <w:pPr>
        <w:spacing w:before="100" w:beforeAutospacing="1" w:after="100" w:afterAutospacing="1" w:line="240" w:lineRule="auto"/>
        <w:ind w:left="-851"/>
        <w:jc w:val="both"/>
        <w:rPr>
          <w:rFonts w:eastAsia="Times New Roman" w:cs="Times New Roman"/>
          <w:sz w:val="16"/>
          <w:szCs w:val="16"/>
          <w:lang w:eastAsia="tr-TR"/>
        </w:rPr>
      </w:pPr>
      <w:r w:rsidRPr="00B736AE">
        <w:rPr>
          <w:rFonts w:eastAsia="Times New Roman" w:cs="Times New Roman"/>
          <w:sz w:val="16"/>
          <w:szCs w:val="16"/>
          <w:lang w:eastAsia="tr-TR"/>
        </w:rPr>
        <w:t>I-TAKVİM-İ VEKÂYİ ( 1831)</w:t>
      </w:r>
      <w:r w:rsidR="00A14278" w:rsidRPr="00217AE5">
        <w:rPr>
          <w:rFonts w:eastAsia="Times New Roman" w:cs="Times New Roman"/>
          <w:sz w:val="16"/>
          <w:szCs w:val="16"/>
          <w:lang w:eastAsia="tr-TR"/>
        </w:rPr>
        <w:t xml:space="preserve">   </w:t>
      </w:r>
      <w:r w:rsidRPr="00B736AE">
        <w:rPr>
          <w:rFonts w:eastAsia="Times New Roman" w:cs="Times New Roman"/>
          <w:sz w:val="16"/>
          <w:szCs w:val="16"/>
          <w:lang w:eastAsia="tr-TR"/>
        </w:rPr>
        <w:t>II-CERİDE-İ HAVADİS( 1840)</w:t>
      </w:r>
      <w:r w:rsidR="00A14278" w:rsidRPr="00217AE5">
        <w:rPr>
          <w:rFonts w:eastAsia="Times New Roman" w:cs="Times New Roman"/>
          <w:sz w:val="16"/>
          <w:szCs w:val="16"/>
          <w:lang w:eastAsia="tr-TR"/>
        </w:rPr>
        <w:t xml:space="preserve">   </w:t>
      </w:r>
      <w:r w:rsidRPr="00B736AE">
        <w:rPr>
          <w:rFonts w:eastAsia="Times New Roman" w:cs="Times New Roman"/>
          <w:sz w:val="16"/>
          <w:szCs w:val="16"/>
          <w:lang w:eastAsia="tr-TR"/>
        </w:rPr>
        <w:t>III- TERCÜMAN-I AHVAL(1860)</w:t>
      </w:r>
      <w:r w:rsidR="00A14278" w:rsidRPr="00217AE5">
        <w:rPr>
          <w:rFonts w:eastAsia="Times New Roman" w:cs="Times New Roman"/>
          <w:sz w:val="16"/>
          <w:szCs w:val="16"/>
          <w:lang w:eastAsia="tr-TR"/>
        </w:rPr>
        <w:t xml:space="preserve"> </w:t>
      </w:r>
      <w:r w:rsidRPr="00B736AE">
        <w:rPr>
          <w:rFonts w:eastAsia="Times New Roman" w:cs="Times New Roman"/>
          <w:sz w:val="16"/>
          <w:szCs w:val="16"/>
          <w:lang w:eastAsia="tr-TR"/>
        </w:rPr>
        <w:t>IV- TASVİR-İ EFKÂR( 1862)</w:t>
      </w:r>
    </w:p>
    <w:p w:rsidR="00A14278" w:rsidRPr="00217AE5" w:rsidRDefault="00B736AE" w:rsidP="00A14278">
      <w:pPr>
        <w:spacing w:before="100" w:beforeAutospacing="1" w:after="100" w:afterAutospacing="1" w:line="240" w:lineRule="auto"/>
        <w:ind w:left="-851"/>
        <w:jc w:val="both"/>
        <w:rPr>
          <w:rFonts w:eastAsia="Times New Roman" w:cs="Times New Roman"/>
          <w:sz w:val="16"/>
          <w:szCs w:val="16"/>
          <w:lang w:eastAsia="tr-TR"/>
        </w:rPr>
      </w:pPr>
      <w:r w:rsidRPr="00B736AE">
        <w:rPr>
          <w:rFonts w:eastAsia="Times New Roman" w:cs="Times New Roman"/>
          <w:sz w:val="16"/>
          <w:szCs w:val="16"/>
          <w:lang w:eastAsia="tr-TR"/>
        </w:rPr>
        <w:t>V-AYİNE-İ VATAN (1866)</w:t>
      </w:r>
      <w:r w:rsidR="00A14278" w:rsidRPr="00217AE5">
        <w:rPr>
          <w:rFonts w:eastAsia="Times New Roman" w:cs="Times New Roman"/>
          <w:sz w:val="16"/>
          <w:szCs w:val="16"/>
          <w:lang w:eastAsia="tr-TR"/>
        </w:rPr>
        <w:t xml:space="preserve">  </w:t>
      </w:r>
      <w:r w:rsidRPr="00B736AE">
        <w:rPr>
          <w:rFonts w:eastAsia="Times New Roman" w:cs="Times New Roman"/>
          <w:sz w:val="16"/>
          <w:szCs w:val="16"/>
          <w:lang w:eastAsia="tr-TR"/>
        </w:rPr>
        <w:t>VI- MUHBİR GAZETESİ (1866)</w:t>
      </w:r>
      <w:r w:rsidR="00A14278" w:rsidRPr="00217AE5">
        <w:rPr>
          <w:rFonts w:eastAsia="Times New Roman" w:cs="Times New Roman"/>
          <w:sz w:val="16"/>
          <w:szCs w:val="16"/>
          <w:lang w:eastAsia="tr-TR"/>
        </w:rPr>
        <w:t xml:space="preserve">  </w:t>
      </w:r>
      <w:r w:rsidRPr="00B736AE">
        <w:rPr>
          <w:rFonts w:eastAsia="Times New Roman" w:cs="Times New Roman"/>
          <w:sz w:val="16"/>
          <w:szCs w:val="16"/>
          <w:lang w:eastAsia="tr-TR"/>
        </w:rPr>
        <w:t>VII-TERAKKİ GAZETESİ (1868)  VIII-MÜMEYYİZ GAZETESİ (1869)</w:t>
      </w:r>
      <w:r w:rsidR="00A14278" w:rsidRPr="00217AE5">
        <w:rPr>
          <w:rFonts w:eastAsia="Times New Roman" w:cs="Times New Roman"/>
          <w:sz w:val="16"/>
          <w:szCs w:val="16"/>
          <w:lang w:eastAsia="tr-TR"/>
        </w:rPr>
        <w:t xml:space="preserve">  </w:t>
      </w:r>
    </w:p>
    <w:p w:rsidR="0001710F" w:rsidRDefault="00A14278" w:rsidP="00A14278">
      <w:pPr>
        <w:spacing w:before="100" w:beforeAutospacing="1" w:after="100" w:afterAutospacing="1" w:line="240" w:lineRule="auto"/>
        <w:ind w:left="-851"/>
        <w:jc w:val="both"/>
        <w:rPr>
          <w:rFonts w:eastAsia="Times New Roman" w:cs="Times New Roman"/>
          <w:sz w:val="16"/>
          <w:szCs w:val="16"/>
          <w:lang w:eastAsia="tr-TR"/>
        </w:rPr>
      </w:pPr>
      <w:r w:rsidRPr="00217AE5">
        <w:rPr>
          <w:rFonts w:eastAsia="Times New Roman" w:cs="Times New Roman"/>
          <w:sz w:val="16"/>
          <w:szCs w:val="16"/>
          <w:lang w:eastAsia="tr-TR"/>
        </w:rPr>
        <w:t xml:space="preserve"> </w:t>
      </w:r>
      <w:r w:rsidR="00B736AE" w:rsidRPr="00B736AE">
        <w:rPr>
          <w:rFonts w:eastAsia="Times New Roman" w:cs="Times New Roman"/>
          <w:sz w:val="16"/>
          <w:szCs w:val="16"/>
          <w:lang w:eastAsia="tr-TR"/>
        </w:rPr>
        <w:t xml:space="preserve">IX-İBRET GAZETESİ (1870) </w:t>
      </w:r>
      <w:r w:rsidRPr="00217AE5">
        <w:rPr>
          <w:rFonts w:eastAsia="Times New Roman" w:cs="Times New Roman"/>
          <w:sz w:val="16"/>
          <w:szCs w:val="16"/>
          <w:lang w:eastAsia="tr-TR"/>
        </w:rPr>
        <w:t xml:space="preserve"> </w:t>
      </w:r>
      <w:r w:rsidR="00B736AE" w:rsidRPr="00217AE5">
        <w:rPr>
          <w:rFonts w:eastAsia="Times New Roman" w:cs="Times New Roman"/>
          <w:sz w:val="16"/>
          <w:szCs w:val="16"/>
          <w:lang w:eastAsia="tr-TR"/>
        </w:rPr>
        <w:t xml:space="preserve">X-MUSAVVER </w:t>
      </w:r>
      <w:r w:rsidR="00B736AE" w:rsidRPr="00B736AE">
        <w:rPr>
          <w:rFonts w:eastAsia="Times New Roman" w:cs="Times New Roman"/>
          <w:sz w:val="16"/>
          <w:szCs w:val="16"/>
          <w:lang w:eastAsia="tr-TR"/>
        </w:rPr>
        <w:t>(1872)</w:t>
      </w:r>
      <w:r w:rsidRPr="00217AE5">
        <w:rPr>
          <w:rFonts w:eastAsia="Times New Roman" w:cs="Times New Roman"/>
          <w:sz w:val="16"/>
          <w:szCs w:val="16"/>
          <w:lang w:eastAsia="tr-TR"/>
        </w:rPr>
        <w:t xml:space="preserve"> </w:t>
      </w:r>
      <w:r w:rsidR="00B736AE" w:rsidRPr="00B736AE">
        <w:rPr>
          <w:rFonts w:eastAsia="Times New Roman" w:cs="Times New Roman"/>
          <w:sz w:val="16"/>
          <w:szCs w:val="16"/>
          <w:lang w:eastAsia="tr-TR"/>
        </w:rPr>
        <w:t>XI-TERCÜMAN-I HAKİKAT( 1878)</w:t>
      </w:r>
      <w:r w:rsidRPr="00217AE5">
        <w:rPr>
          <w:rFonts w:eastAsia="Times New Roman" w:cs="Times New Roman"/>
          <w:sz w:val="16"/>
          <w:szCs w:val="16"/>
          <w:lang w:eastAsia="tr-TR"/>
        </w:rPr>
        <w:t xml:space="preserve">  </w:t>
      </w:r>
      <w:r w:rsidR="00B736AE" w:rsidRPr="00217AE5">
        <w:rPr>
          <w:rFonts w:eastAsia="Times New Roman" w:cs="Times New Roman"/>
          <w:sz w:val="16"/>
          <w:szCs w:val="16"/>
          <w:lang w:eastAsia="tr-TR"/>
        </w:rPr>
        <w:t xml:space="preserve">XII-MİZAN </w:t>
      </w:r>
      <w:r w:rsidR="00B736AE" w:rsidRPr="00B736AE">
        <w:rPr>
          <w:rFonts w:eastAsia="Times New Roman" w:cs="Times New Roman"/>
          <w:sz w:val="16"/>
          <w:szCs w:val="16"/>
          <w:lang w:eastAsia="tr-TR"/>
        </w:rPr>
        <w:t>(1886</w:t>
      </w:r>
      <w:r w:rsidR="00B736AE" w:rsidRPr="00B736AE">
        <w:rPr>
          <w:rFonts w:eastAsia="Times New Roman" w:cs="Times New Roman"/>
          <w:color w:val="3C3B55"/>
          <w:sz w:val="16"/>
          <w:szCs w:val="16"/>
          <w:lang w:eastAsia="tr-TR"/>
        </w:rPr>
        <w:t>)</w:t>
      </w:r>
      <w:r w:rsidRPr="00217AE5">
        <w:rPr>
          <w:rFonts w:eastAsia="Times New Roman" w:cs="Times New Roman"/>
          <w:sz w:val="16"/>
          <w:szCs w:val="16"/>
          <w:lang w:eastAsia="tr-TR"/>
        </w:rPr>
        <w:t xml:space="preserve"> </w:t>
      </w:r>
      <w:r w:rsidR="00B736AE" w:rsidRPr="00217AE5">
        <w:rPr>
          <w:rFonts w:eastAsia="Times New Roman" w:cs="Times New Roman"/>
          <w:sz w:val="16"/>
          <w:szCs w:val="16"/>
          <w:lang w:eastAsia="tr-TR"/>
        </w:rPr>
        <w:t xml:space="preserve">XIII-İKDAM </w:t>
      </w:r>
      <w:r w:rsidR="00B736AE" w:rsidRPr="00B736AE">
        <w:rPr>
          <w:rFonts w:eastAsia="Times New Roman" w:cs="Times New Roman"/>
          <w:sz w:val="16"/>
          <w:szCs w:val="16"/>
          <w:lang w:eastAsia="tr-TR"/>
        </w:rPr>
        <w:t xml:space="preserve">(1894) </w:t>
      </w:r>
    </w:p>
    <w:p w:rsidR="00217AE5" w:rsidRPr="00217AE5" w:rsidRDefault="00217AE5" w:rsidP="00A14278">
      <w:pPr>
        <w:spacing w:before="100" w:beforeAutospacing="1" w:after="100" w:afterAutospacing="1" w:line="240" w:lineRule="auto"/>
        <w:ind w:left="-851"/>
        <w:jc w:val="both"/>
        <w:rPr>
          <w:rFonts w:eastAsia="Times New Roman" w:cs="Times New Roman"/>
          <w:sz w:val="16"/>
          <w:szCs w:val="16"/>
          <w:lang w:eastAsia="tr-TR"/>
        </w:rPr>
      </w:pPr>
    </w:p>
    <w:p w:rsidR="00B736AE" w:rsidRPr="00217AE5" w:rsidRDefault="0001710F" w:rsidP="00B736AE">
      <w:pPr>
        <w:ind w:left="-993"/>
        <w:rPr>
          <w:rFonts w:ascii="Comic Sans MS" w:hAnsi="Comic Sans MS"/>
          <w:sz w:val="16"/>
          <w:szCs w:val="16"/>
        </w:rPr>
      </w:pPr>
      <w:r w:rsidRPr="00217AE5">
        <w:rPr>
          <w:b/>
          <w:sz w:val="16"/>
          <w:szCs w:val="16"/>
        </w:rPr>
        <w:t>6.</w:t>
      </w:r>
      <w:r w:rsidRPr="00217AE5">
        <w:rPr>
          <w:sz w:val="16"/>
          <w:szCs w:val="16"/>
        </w:rPr>
        <w:t>Namık Kemal’in hayatı,</w:t>
      </w:r>
      <w:r w:rsidRPr="00217AE5">
        <w:rPr>
          <w:rFonts w:ascii="Comic Sans MS" w:hAnsi="Comic Sans MS"/>
          <w:sz w:val="16"/>
          <w:szCs w:val="16"/>
        </w:rPr>
        <w:t xml:space="preserve"> edebî kişiliği ve eserleri hakkında bilgi veriniz. </w:t>
      </w:r>
      <w:r w:rsidRPr="00217AE5">
        <w:rPr>
          <w:rFonts w:ascii="Comic Sans MS" w:hAnsi="Comic Sans MS"/>
          <w:b/>
          <w:sz w:val="16"/>
          <w:szCs w:val="16"/>
        </w:rPr>
        <w:t>(20 puan)</w:t>
      </w:r>
    </w:p>
    <w:p w:rsidR="00B736AE" w:rsidRPr="00217AE5" w:rsidRDefault="00CD598C" w:rsidP="00B736AE">
      <w:pPr>
        <w:ind w:left="-993"/>
        <w:rPr>
          <w:rFonts w:eastAsia="Times New Roman" w:cs="Times New Roman"/>
          <w:b/>
          <w:bCs/>
          <w:sz w:val="16"/>
          <w:szCs w:val="16"/>
          <w:lang w:eastAsia="tr-TR"/>
        </w:rPr>
        <w:sectPr w:rsidR="00B736AE" w:rsidRPr="00217AE5" w:rsidSect="00B736AE">
          <w:pgSz w:w="12240" w:h="15840"/>
          <w:pgMar w:top="426" w:right="333" w:bottom="284" w:left="1417" w:header="708" w:footer="708" w:gutter="0"/>
          <w:cols w:space="708"/>
          <w:docGrid w:linePitch="360"/>
        </w:sectPr>
      </w:pPr>
      <w:r w:rsidRPr="00CD598C">
        <w:rPr>
          <w:rFonts w:eastAsia="Times New Roman" w:cs="Times New Roman"/>
          <w:sz w:val="16"/>
          <w:szCs w:val="16"/>
          <w:lang w:eastAsia="tr-TR"/>
        </w:rPr>
        <w:t xml:space="preserve">21 Aralık 1840’ta Tekirdağ’da doğdu, 2 Aralık 1888’de Sakız Adası’nda öldü. Asıl adı Mehmed Kemal. Namık adını ona şair Eşref Paşa verdi. Babası, II. Abdülhamid döneminde müneccimbaşılık yapmış olan Mustafa Asım Bey. Annesini küçük yaşında yitirince çocukluğunu dedesi Abdüllâtif Paşa’nın yanında, Rumeli ve Anadolu’nun çeşitli kentlerinde geçirdi. Bu yüzden özel öğrenim gördü. Arapça ve Farsça öğrendi. 18 yaşında İstanbul’a babasının yanına döndü. 1863’te Babıali Tercüme Odası’na kâtip olarak girdi. Dört yıl çalıştığı bu görev sırasında dönemin önemli düşünür ve sanatçılarıyla tanışma olanağı buldu. 1865’te kurulan ve daha sonra yeni Osmanlılar Cemiyeti adıyla ortaya çıkan İttifak-ı Hamiyet adlı gizli derneğe katıldı. Bir yandan da Tasvir-i Efkâr </w:t>
      </w:r>
      <w:hyperlink r:id="rId11" w:history="1">
        <w:r w:rsidRPr="00217AE5">
          <w:rPr>
            <w:rFonts w:eastAsia="Times New Roman" w:cs="Times New Roman"/>
            <w:sz w:val="16"/>
            <w:szCs w:val="16"/>
            <w:lang w:eastAsia="tr-TR"/>
          </w:rPr>
          <w:t>gazete</w:t>
        </w:r>
      </w:hyperlink>
      <w:r w:rsidRPr="00CD598C">
        <w:rPr>
          <w:rFonts w:eastAsia="Times New Roman" w:cs="Times New Roman"/>
          <w:sz w:val="16"/>
          <w:szCs w:val="16"/>
          <w:lang w:eastAsia="tr-TR"/>
        </w:rPr>
        <w:t xml:space="preserve">sinde hükümeti eleştiren yazılar yazıyordu. </w:t>
      </w:r>
      <w:hyperlink r:id="rId12" w:history="1">
        <w:r w:rsidRPr="00217AE5">
          <w:rPr>
            <w:rFonts w:eastAsia="Times New Roman" w:cs="Times New Roman"/>
            <w:sz w:val="16"/>
            <w:szCs w:val="16"/>
            <w:lang w:eastAsia="tr-TR"/>
          </w:rPr>
          <w:t>Gazete</w:t>
        </w:r>
      </w:hyperlink>
      <w:r w:rsidRPr="00CD598C">
        <w:rPr>
          <w:rFonts w:eastAsia="Times New Roman" w:cs="Times New Roman"/>
          <w:sz w:val="16"/>
          <w:szCs w:val="16"/>
          <w:lang w:eastAsia="tr-TR"/>
        </w:rPr>
        <w:t xml:space="preserve">, Yeni Osmanlılar Cemiyeti’nin görüşleri doğrultusunda yaptığı yayın nedeniyle 1867’de kapatıldı. </w:t>
      </w:r>
      <w:r w:rsidRPr="00CD598C">
        <w:rPr>
          <w:rFonts w:eastAsia="Times New Roman" w:cs="Times New Roman"/>
          <w:sz w:val="16"/>
          <w:szCs w:val="16"/>
          <w:lang w:eastAsia="tr-TR"/>
        </w:rPr>
        <w:br/>
      </w:r>
      <w:r w:rsidRPr="00CD598C">
        <w:rPr>
          <w:rFonts w:eastAsia="Times New Roman" w:cs="Times New Roman"/>
          <w:sz w:val="16"/>
          <w:szCs w:val="16"/>
          <w:lang w:eastAsia="tr-TR"/>
        </w:rPr>
        <w:br/>
      </w:r>
      <w:r w:rsidRPr="00CD598C">
        <w:rPr>
          <w:rFonts w:eastAsia="Times New Roman" w:cs="Times New Roman"/>
          <w:b/>
          <w:bCs/>
          <w:sz w:val="16"/>
          <w:szCs w:val="16"/>
          <w:lang w:eastAsia="tr-TR"/>
        </w:rPr>
        <w:t>Sürgünler dönemi</w:t>
      </w:r>
      <w:r w:rsidRPr="00CD598C">
        <w:rPr>
          <w:rFonts w:eastAsia="Times New Roman" w:cs="Times New Roman"/>
          <w:sz w:val="16"/>
          <w:szCs w:val="16"/>
          <w:lang w:eastAsia="tr-TR"/>
        </w:rPr>
        <w:t xml:space="preserve"> </w:t>
      </w:r>
      <w:r w:rsidRPr="00CD598C">
        <w:rPr>
          <w:rFonts w:eastAsia="Times New Roman" w:cs="Times New Roman"/>
          <w:sz w:val="16"/>
          <w:szCs w:val="16"/>
          <w:lang w:eastAsia="tr-TR"/>
        </w:rPr>
        <w:br/>
      </w:r>
      <w:hyperlink r:id="rId13" w:history="1">
        <w:r w:rsidRPr="00217AE5">
          <w:rPr>
            <w:rFonts w:eastAsia="Times New Roman" w:cs="Times New Roman"/>
            <w:sz w:val="16"/>
            <w:szCs w:val="16"/>
            <w:lang w:eastAsia="tr-TR"/>
          </w:rPr>
          <w:t>Namık Kemal</w:t>
        </w:r>
      </w:hyperlink>
      <w:r w:rsidRPr="00CD598C">
        <w:rPr>
          <w:rFonts w:eastAsia="Times New Roman" w:cs="Times New Roman"/>
          <w:sz w:val="16"/>
          <w:szCs w:val="16"/>
          <w:lang w:eastAsia="tr-TR"/>
        </w:rPr>
        <w:t xml:space="preserve">, İstanbul’dan uzak olması için Erzurum’a vali muavini olarak atandı. Bu göreve gitmeyi erteledi ve Mustafa Fazıl Paşa’nın çağrısı üzerine </w:t>
      </w:r>
      <w:hyperlink r:id="rId14" w:history="1">
        <w:r w:rsidRPr="00217AE5">
          <w:rPr>
            <w:rFonts w:eastAsia="Times New Roman" w:cs="Times New Roman"/>
            <w:sz w:val="16"/>
            <w:szCs w:val="16"/>
            <w:lang w:eastAsia="tr-TR"/>
          </w:rPr>
          <w:t>Ziya Paşa</w:t>
        </w:r>
      </w:hyperlink>
      <w:r w:rsidRPr="00CD598C">
        <w:rPr>
          <w:rFonts w:eastAsia="Times New Roman" w:cs="Times New Roman"/>
          <w:sz w:val="16"/>
          <w:szCs w:val="16"/>
          <w:lang w:eastAsia="tr-TR"/>
        </w:rPr>
        <w:t xml:space="preserve">’yla birlikte Paris’e kaçtı. Bir süre sonra Londra’ya geçerek Mustafa Fazıl Paşa’nın parasal desteğiyle </w:t>
      </w:r>
      <w:hyperlink r:id="rId15" w:history="1">
        <w:r w:rsidRPr="00217AE5">
          <w:rPr>
            <w:rFonts w:eastAsia="Times New Roman" w:cs="Times New Roman"/>
            <w:sz w:val="16"/>
            <w:szCs w:val="16"/>
            <w:lang w:eastAsia="tr-TR"/>
          </w:rPr>
          <w:t>Ali Suavi</w:t>
        </w:r>
      </w:hyperlink>
      <w:r w:rsidRPr="00CD598C">
        <w:rPr>
          <w:rFonts w:eastAsia="Times New Roman" w:cs="Times New Roman"/>
          <w:sz w:val="16"/>
          <w:szCs w:val="16"/>
          <w:lang w:eastAsia="tr-TR"/>
        </w:rPr>
        <w:t>’nin Yeni Osmanlılar adına çıkardığı "Muhbir" gazetesinde yazmaya başladı. Ama Ali Suavi’yle anlaşamadı, Muhbir’den ayrıldı. 1868’de gene Fazıl Paşa’nın desteğiyle "Hürriyet"</w:t>
      </w:r>
      <w:hyperlink r:id="rId16" w:history="1">
        <w:r w:rsidRPr="00217AE5">
          <w:rPr>
            <w:rFonts w:eastAsia="Times New Roman" w:cs="Times New Roman"/>
            <w:sz w:val="16"/>
            <w:szCs w:val="16"/>
            <w:lang w:eastAsia="tr-TR"/>
          </w:rPr>
          <w:t xml:space="preserve"> gazete</w:t>
        </w:r>
      </w:hyperlink>
      <w:r w:rsidRPr="00CD598C">
        <w:rPr>
          <w:rFonts w:eastAsia="Times New Roman" w:cs="Times New Roman"/>
          <w:sz w:val="16"/>
          <w:szCs w:val="16"/>
          <w:lang w:eastAsia="tr-TR"/>
        </w:rPr>
        <w:t xml:space="preserve">sini çıkardı. Çeşitli anlaşmazlıklar yüzünden, Avrupa’da desteksiz kalınca, 1870’te zaptiye nazırı Hüsnü Paşa’nın çağrısıyla İstanbul’a döndü. Nuri, Reşat ve Ebüzziya Tevfik beylerle birlikte 1872’de "İbret" gazetesini kiraladı. Aynı yıl burada çıkan bir yazısı üzerine gazete 4 ay kapatıldı. İstanbul’dan uzaklaştırılmak için Gelibolu mutasarrıflığına atandı. Orada yazmaya başladığı "Vatan Yahut Silistre" </w:t>
      </w:r>
      <w:hyperlink r:id="rId17" w:history="1">
        <w:r w:rsidRPr="00217AE5">
          <w:rPr>
            <w:rFonts w:eastAsia="Times New Roman" w:cs="Times New Roman"/>
            <w:sz w:val="16"/>
            <w:szCs w:val="16"/>
            <w:lang w:eastAsia="tr-TR"/>
          </w:rPr>
          <w:t>oyun</w:t>
        </w:r>
      </w:hyperlink>
      <w:r w:rsidRPr="00CD598C">
        <w:rPr>
          <w:rFonts w:eastAsia="Times New Roman" w:cs="Times New Roman"/>
          <w:sz w:val="16"/>
          <w:szCs w:val="16"/>
          <w:lang w:eastAsia="tr-TR"/>
        </w:rPr>
        <w:t xml:space="preserve">u, 1873’te Gedikpaşa Tiyatrosu’nda sahnelendi. Oyunu </w:t>
      </w:r>
      <w:hyperlink r:id="rId18" w:history="1">
        <w:r w:rsidRPr="00217AE5">
          <w:rPr>
            <w:rFonts w:eastAsia="Times New Roman" w:cs="Times New Roman"/>
            <w:sz w:val="16"/>
            <w:szCs w:val="16"/>
            <w:lang w:eastAsia="tr-TR"/>
          </w:rPr>
          <w:t>izle</w:t>
        </w:r>
      </w:hyperlink>
      <w:r w:rsidRPr="00CD598C">
        <w:rPr>
          <w:rFonts w:eastAsia="Times New Roman" w:cs="Times New Roman"/>
          <w:sz w:val="16"/>
          <w:szCs w:val="16"/>
          <w:lang w:eastAsia="tr-TR"/>
        </w:rPr>
        <w:t xml:space="preserve">yenler galeyana gelip olay çıkardı. </w:t>
      </w:r>
      <w:hyperlink r:id="rId19" w:history="1">
        <w:r w:rsidRPr="00217AE5">
          <w:rPr>
            <w:rFonts w:eastAsia="Times New Roman" w:cs="Times New Roman"/>
            <w:sz w:val="16"/>
            <w:szCs w:val="16"/>
            <w:lang w:eastAsia="tr-TR"/>
          </w:rPr>
          <w:t xml:space="preserve">Namık Kemal </w:t>
        </w:r>
      </w:hyperlink>
      <w:r w:rsidRPr="00CD598C">
        <w:rPr>
          <w:rFonts w:eastAsia="Times New Roman" w:cs="Times New Roman"/>
          <w:sz w:val="16"/>
          <w:szCs w:val="16"/>
          <w:lang w:eastAsia="tr-TR"/>
        </w:rPr>
        <w:t xml:space="preserve">birçok arkadaşıyla birlikte tutuklandı. Bu kez kalebentlikle Magosa’ya sürgüne gönderildi. </w:t>
      </w:r>
      <w:r w:rsidRPr="00CD598C">
        <w:rPr>
          <w:rFonts w:eastAsia="Times New Roman" w:cs="Times New Roman"/>
          <w:sz w:val="16"/>
          <w:szCs w:val="16"/>
          <w:lang w:eastAsia="tr-TR"/>
        </w:rPr>
        <w:br/>
      </w:r>
      <w:r w:rsidRPr="00CD598C">
        <w:rPr>
          <w:rFonts w:eastAsia="Times New Roman" w:cs="Times New Roman"/>
          <w:sz w:val="16"/>
          <w:szCs w:val="16"/>
          <w:lang w:eastAsia="tr-TR"/>
        </w:rPr>
        <w:br/>
      </w:r>
      <w:r w:rsidRPr="00CD598C">
        <w:rPr>
          <w:rFonts w:eastAsia="Times New Roman" w:cs="Times New Roman"/>
          <w:b/>
          <w:bCs/>
          <w:sz w:val="16"/>
          <w:szCs w:val="16"/>
          <w:lang w:eastAsia="tr-TR"/>
        </w:rPr>
        <w:t>Türk Edebiyatı'nda İlkleri</w:t>
      </w:r>
      <w:r w:rsidRPr="00CD598C">
        <w:rPr>
          <w:rFonts w:eastAsia="Times New Roman" w:cs="Times New Roman"/>
          <w:sz w:val="16"/>
          <w:szCs w:val="16"/>
          <w:lang w:eastAsia="tr-TR"/>
        </w:rPr>
        <w:t xml:space="preserve"> </w:t>
      </w:r>
      <w:r w:rsidRPr="00CD598C">
        <w:rPr>
          <w:rFonts w:eastAsia="Times New Roman" w:cs="Times New Roman"/>
          <w:sz w:val="16"/>
          <w:szCs w:val="16"/>
          <w:lang w:eastAsia="tr-TR"/>
        </w:rPr>
        <w:br/>
      </w:r>
      <w:r w:rsidRPr="00CD598C">
        <w:rPr>
          <w:rFonts w:eastAsia="Times New Roman" w:cs="Times New Roman"/>
          <w:sz w:val="16"/>
          <w:szCs w:val="16"/>
          <w:lang w:eastAsia="tr-TR"/>
        </w:rPr>
        <w:br/>
        <w:t>1876’da I. Meşrutiyet’in ilanından sonra İstanbul’a döndü. Şura-yı Devlet (Danıştay) üyesi oldu. Kanun-î Esasi’yi (Anayasa) hazırlayan kurulda görev aldı. 1877 Osmanlı-Rus Savaşı çıkınca Meclis-i Mebusan kapatıldı, Namık Kemal tutuklandı. Midilli Adası’na sürüldü. 1879’da Midilli mutasarrıfı oldu. Aynı görevle 1884’te Rodos, 1887’de Sakız Adası’na gönderildi. Ertesi yıl burada öldü ve Gelibolu’da Bolayır’da gömüldü. Şiirlerini küçük yaşlardan itibaren yazdı. Şinasi’yle tanışıncaya değin, şiirlerinde tasavvuf etkileri görülür. Bu dönemde özellikle Yenişehirli Avni, Leskofçalı Galib gibi şairlerden etkilendi. En önemli özelliklerinden biri, Türk</w:t>
      </w:r>
      <w:hyperlink r:id="rId20" w:history="1">
        <w:r w:rsidRPr="00217AE5">
          <w:rPr>
            <w:rFonts w:eastAsia="Times New Roman" w:cs="Times New Roman"/>
            <w:sz w:val="16"/>
            <w:szCs w:val="16"/>
            <w:lang w:eastAsia="tr-TR"/>
          </w:rPr>
          <w:t xml:space="preserve"> şiir</w:t>
        </w:r>
      </w:hyperlink>
      <w:r w:rsidRPr="00CD598C">
        <w:rPr>
          <w:rFonts w:eastAsia="Times New Roman" w:cs="Times New Roman"/>
          <w:sz w:val="16"/>
          <w:szCs w:val="16"/>
          <w:lang w:eastAsia="tr-TR"/>
        </w:rPr>
        <w:t xml:space="preserve">ini </w:t>
      </w:r>
      <w:hyperlink r:id="rId21" w:history="1">
        <w:r w:rsidRPr="00217AE5">
          <w:rPr>
            <w:rFonts w:eastAsia="Times New Roman" w:cs="Times New Roman"/>
            <w:sz w:val="16"/>
            <w:szCs w:val="16"/>
            <w:lang w:eastAsia="tr-TR"/>
          </w:rPr>
          <w:t>Divan şiiri</w:t>
        </w:r>
      </w:hyperlink>
      <w:r w:rsidRPr="00CD598C">
        <w:rPr>
          <w:rFonts w:eastAsia="Times New Roman" w:cs="Times New Roman"/>
          <w:sz w:val="16"/>
          <w:szCs w:val="16"/>
          <w:lang w:eastAsia="tr-TR"/>
        </w:rPr>
        <w:t>nin etkisinden kurtarmaya çalışması. "Vatan Şairi" diye de isimlendirildi.</w:t>
      </w:r>
      <w:hyperlink r:id="rId22" w:history="1">
        <w:r w:rsidRPr="00217AE5">
          <w:rPr>
            <w:rFonts w:eastAsia="Times New Roman" w:cs="Times New Roman"/>
            <w:sz w:val="16"/>
            <w:szCs w:val="16"/>
            <w:lang w:eastAsia="tr-TR"/>
          </w:rPr>
          <w:t xml:space="preserve"> Tiyatro</w:t>
        </w:r>
      </w:hyperlink>
      <w:r w:rsidRPr="00CD598C">
        <w:rPr>
          <w:rFonts w:eastAsia="Times New Roman" w:cs="Times New Roman"/>
          <w:sz w:val="16"/>
          <w:szCs w:val="16"/>
          <w:lang w:eastAsia="tr-TR"/>
        </w:rPr>
        <w:t xml:space="preserve">ya özel bir önem verdi, altı </w:t>
      </w:r>
      <w:hyperlink r:id="rId23" w:history="1">
        <w:r w:rsidRPr="00217AE5">
          <w:rPr>
            <w:rFonts w:eastAsia="Times New Roman" w:cs="Times New Roman"/>
            <w:sz w:val="16"/>
            <w:szCs w:val="16"/>
            <w:lang w:eastAsia="tr-TR"/>
          </w:rPr>
          <w:t>oyun</w:t>
        </w:r>
      </w:hyperlink>
      <w:r w:rsidRPr="00CD598C">
        <w:rPr>
          <w:rFonts w:eastAsia="Times New Roman" w:cs="Times New Roman"/>
          <w:sz w:val="16"/>
          <w:szCs w:val="16"/>
          <w:lang w:eastAsia="tr-TR"/>
        </w:rPr>
        <w:t xml:space="preserve"> yazdı. Bir yurtseverlik ve kahramanlık </w:t>
      </w:r>
      <w:hyperlink r:id="rId24" w:history="1">
        <w:r w:rsidRPr="00217AE5">
          <w:rPr>
            <w:rFonts w:eastAsia="Times New Roman" w:cs="Times New Roman"/>
            <w:sz w:val="16"/>
            <w:szCs w:val="16"/>
            <w:lang w:eastAsia="tr-TR"/>
          </w:rPr>
          <w:t>oyun</w:t>
        </w:r>
      </w:hyperlink>
      <w:r w:rsidRPr="00CD598C">
        <w:rPr>
          <w:rFonts w:eastAsia="Times New Roman" w:cs="Times New Roman"/>
          <w:sz w:val="16"/>
          <w:szCs w:val="16"/>
          <w:lang w:eastAsia="tr-TR"/>
        </w:rPr>
        <w:t xml:space="preserve">u olan Vatan Yahut Silistre, Avrupa’da da ilgi uyandırdı ve beş dile çevrildi. İlk </w:t>
      </w:r>
      <w:hyperlink r:id="rId25" w:history="1">
        <w:r w:rsidRPr="00217AE5">
          <w:rPr>
            <w:rFonts w:eastAsia="Times New Roman" w:cs="Times New Roman"/>
            <w:sz w:val="16"/>
            <w:szCs w:val="16"/>
            <w:lang w:eastAsia="tr-TR"/>
          </w:rPr>
          <w:t>roman</w:t>
        </w:r>
      </w:hyperlink>
      <w:r w:rsidRPr="00CD598C">
        <w:rPr>
          <w:rFonts w:eastAsia="Times New Roman" w:cs="Times New Roman"/>
          <w:sz w:val="16"/>
          <w:szCs w:val="16"/>
          <w:lang w:eastAsia="tr-TR"/>
        </w:rPr>
        <w:t xml:space="preserve">ı "İntibah" 1876’da yayınladı. Ruhsal çözümlemelerinin, bir olayı toplumsal ve bireysel yönleriyle görmeye çalışmasının yanı sıra, dış dünya betimlemeleriyle de İntibah Türk romanında bir başlangıç sayılır. Romanı ve tiyatroyu toplumsal yaşama soktuğu gibi, edebiyat eleştirisini de Türkiye’ye ilk getiren kişilerden biri oldu. En önemli eleştiri eserleri Tahrib-i Harâbât ile Takip. Gazeteci olarak da Türk kültürü içinde önemli bir yeri var. Döneminin hemen hemen bütün yenilik yanlısı ve ilerici gazetelerinde yazıları yayınlandı. Siyasal ve toplumsal sorunlardan edebiyat, sanat, dil ve kültür konularına dek çok çeşitli alanlarda yazdığı makalelerin sayısı 500 kadar. </w:t>
      </w:r>
      <w:r w:rsidRPr="00CD598C">
        <w:rPr>
          <w:rFonts w:eastAsia="Times New Roman" w:cs="Times New Roman"/>
          <w:sz w:val="16"/>
          <w:szCs w:val="16"/>
          <w:lang w:eastAsia="tr-TR"/>
        </w:rPr>
        <w:br/>
      </w:r>
    </w:p>
    <w:p w:rsidR="00B736AE" w:rsidRPr="00217AE5" w:rsidRDefault="00CD598C" w:rsidP="00B736AE">
      <w:pPr>
        <w:ind w:left="-993"/>
        <w:rPr>
          <w:rFonts w:eastAsia="Times New Roman" w:cs="Times New Roman"/>
          <w:sz w:val="16"/>
          <w:szCs w:val="16"/>
          <w:lang w:eastAsia="tr-TR"/>
        </w:rPr>
      </w:pPr>
      <w:r w:rsidRPr="00CD598C">
        <w:rPr>
          <w:rFonts w:eastAsia="Times New Roman" w:cs="Times New Roman"/>
          <w:b/>
          <w:bCs/>
          <w:sz w:val="16"/>
          <w:szCs w:val="16"/>
          <w:lang w:eastAsia="tr-TR"/>
        </w:rPr>
        <w:lastRenderedPageBreak/>
        <w:t>ESERLERİ</w:t>
      </w:r>
      <w:r w:rsidR="00B736AE" w:rsidRPr="00217AE5">
        <w:rPr>
          <w:rFonts w:eastAsia="Times New Roman" w:cs="Times New Roman"/>
          <w:sz w:val="16"/>
          <w:szCs w:val="16"/>
          <w:lang w:eastAsia="tr-TR"/>
        </w:rPr>
        <w:t xml:space="preserve"> </w:t>
      </w:r>
      <w:r w:rsidRPr="00CD598C">
        <w:rPr>
          <w:rFonts w:eastAsia="Times New Roman" w:cs="Times New Roman"/>
          <w:sz w:val="16"/>
          <w:szCs w:val="16"/>
          <w:lang w:eastAsia="tr-TR"/>
        </w:rPr>
        <w:br/>
      </w:r>
      <w:r w:rsidRPr="00217AE5">
        <w:rPr>
          <w:rFonts w:eastAsia="Times New Roman" w:cs="Times New Roman"/>
          <w:b/>
          <w:bCs/>
          <w:sz w:val="16"/>
          <w:szCs w:val="16"/>
          <w:lang w:eastAsia="tr-TR"/>
        </w:rPr>
        <w:t>OYUN:</w:t>
      </w:r>
      <w:r w:rsidRPr="00CD598C">
        <w:rPr>
          <w:rFonts w:eastAsia="Times New Roman" w:cs="Times New Roman"/>
          <w:sz w:val="16"/>
          <w:szCs w:val="16"/>
          <w:lang w:eastAsia="tr-TR"/>
        </w:rPr>
        <w:t xml:space="preserve"> </w:t>
      </w:r>
      <w:r w:rsidRPr="00CD598C">
        <w:rPr>
          <w:rFonts w:eastAsia="Times New Roman" w:cs="Times New Roman"/>
          <w:sz w:val="16"/>
          <w:szCs w:val="16"/>
          <w:lang w:eastAsia="tr-TR"/>
        </w:rPr>
        <w:br/>
        <w:t xml:space="preserve">Vatan Yahut Silistre (1873, yeni harflerle 1940) </w:t>
      </w:r>
      <w:r w:rsidRPr="00CD598C">
        <w:rPr>
          <w:rFonts w:eastAsia="Times New Roman" w:cs="Times New Roman"/>
          <w:sz w:val="16"/>
          <w:szCs w:val="16"/>
          <w:lang w:eastAsia="tr-TR"/>
        </w:rPr>
        <w:br/>
        <w:t xml:space="preserve">Zavallı Çocuk (1873, yeni harflerle 1940) </w:t>
      </w:r>
      <w:r w:rsidRPr="00CD598C">
        <w:rPr>
          <w:rFonts w:eastAsia="Times New Roman" w:cs="Times New Roman"/>
          <w:sz w:val="16"/>
          <w:szCs w:val="16"/>
          <w:lang w:eastAsia="tr-TR"/>
        </w:rPr>
        <w:br/>
        <w:t xml:space="preserve">Akif Bey (1874, yeni harflerle 1958) </w:t>
      </w:r>
      <w:r w:rsidRPr="00CD598C">
        <w:rPr>
          <w:rFonts w:eastAsia="Times New Roman" w:cs="Times New Roman"/>
          <w:sz w:val="16"/>
          <w:szCs w:val="16"/>
          <w:lang w:eastAsia="tr-TR"/>
        </w:rPr>
        <w:br/>
        <w:t xml:space="preserve">Celaleddin Harzemşah (1885, yeni harflerle 1977) </w:t>
      </w:r>
      <w:r w:rsidRPr="00CD598C">
        <w:rPr>
          <w:rFonts w:eastAsia="Times New Roman" w:cs="Times New Roman"/>
          <w:sz w:val="16"/>
          <w:szCs w:val="16"/>
          <w:lang w:eastAsia="tr-TR"/>
        </w:rPr>
        <w:br/>
        <w:t xml:space="preserve">Kara Bela (1908) </w:t>
      </w:r>
    </w:p>
    <w:p w:rsidR="00B736AE" w:rsidRPr="00217AE5" w:rsidRDefault="00B736AE" w:rsidP="00B736AE">
      <w:pPr>
        <w:ind w:left="-993"/>
        <w:rPr>
          <w:rFonts w:eastAsia="Times New Roman" w:cs="Times New Roman"/>
          <w:sz w:val="16"/>
          <w:szCs w:val="16"/>
          <w:lang w:eastAsia="tr-TR"/>
        </w:rPr>
      </w:pPr>
    </w:p>
    <w:p w:rsidR="00CD598C" w:rsidRPr="00CD598C" w:rsidRDefault="00CD598C" w:rsidP="00B736AE">
      <w:pPr>
        <w:ind w:left="-993"/>
        <w:rPr>
          <w:rFonts w:ascii="Comic Sans MS" w:hAnsi="Comic Sans MS"/>
          <w:sz w:val="16"/>
          <w:szCs w:val="16"/>
        </w:rPr>
      </w:pPr>
      <w:r w:rsidRPr="00217AE5">
        <w:rPr>
          <w:rFonts w:eastAsia="Times New Roman" w:cs="Times New Roman"/>
          <w:b/>
          <w:bCs/>
          <w:sz w:val="16"/>
          <w:szCs w:val="16"/>
          <w:lang w:eastAsia="tr-TR"/>
        </w:rPr>
        <w:lastRenderedPageBreak/>
        <w:t>ROMAN:</w:t>
      </w:r>
      <w:r w:rsidRPr="00CD598C">
        <w:rPr>
          <w:rFonts w:eastAsia="Times New Roman" w:cs="Times New Roman"/>
          <w:sz w:val="16"/>
          <w:szCs w:val="16"/>
          <w:lang w:eastAsia="tr-TR"/>
        </w:rPr>
        <w:t xml:space="preserve"> </w:t>
      </w:r>
      <w:r w:rsidRPr="00CD598C">
        <w:rPr>
          <w:rFonts w:eastAsia="Times New Roman" w:cs="Times New Roman"/>
          <w:sz w:val="16"/>
          <w:szCs w:val="16"/>
          <w:lang w:eastAsia="tr-TR"/>
        </w:rPr>
        <w:br/>
      </w:r>
      <w:hyperlink r:id="rId26" w:history="1">
        <w:r w:rsidRPr="00217AE5">
          <w:rPr>
            <w:rFonts w:eastAsia="Times New Roman" w:cs="Times New Roman"/>
            <w:sz w:val="16"/>
            <w:szCs w:val="16"/>
            <w:lang w:eastAsia="tr-TR"/>
          </w:rPr>
          <w:t>İntibah</w:t>
        </w:r>
      </w:hyperlink>
      <w:r w:rsidRPr="00CD598C">
        <w:rPr>
          <w:rFonts w:eastAsia="Times New Roman" w:cs="Times New Roman"/>
          <w:sz w:val="16"/>
          <w:szCs w:val="16"/>
          <w:lang w:eastAsia="tr-TR"/>
        </w:rPr>
        <w:t xml:space="preserve"> (1876, yeni harflerle 1944) </w:t>
      </w:r>
      <w:r w:rsidRPr="00CD598C">
        <w:rPr>
          <w:rFonts w:eastAsia="Times New Roman" w:cs="Times New Roman"/>
          <w:sz w:val="16"/>
          <w:szCs w:val="16"/>
          <w:lang w:eastAsia="tr-TR"/>
        </w:rPr>
        <w:br/>
      </w:r>
      <w:hyperlink r:id="rId27" w:history="1">
        <w:r w:rsidRPr="00217AE5">
          <w:rPr>
            <w:rFonts w:eastAsia="Times New Roman" w:cs="Times New Roman"/>
            <w:sz w:val="16"/>
            <w:szCs w:val="16"/>
            <w:lang w:eastAsia="tr-TR"/>
          </w:rPr>
          <w:t>Cezmi</w:t>
        </w:r>
      </w:hyperlink>
      <w:r w:rsidRPr="00CD598C">
        <w:rPr>
          <w:rFonts w:eastAsia="Times New Roman" w:cs="Times New Roman"/>
          <w:sz w:val="16"/>
          <w:szCs w:val="16"/>
          <w:lang w:eastAsia="tr-TR"/>
        </w:rPr>
        <w:t xml:space="preserve"> (1880, yeni harflerle 1963) </w:t>
      </w:r>
      <w:r w:rsidRPr="00CD598C">
        <w:rPr>
          <w:rFonts w:eastAsia="Times New Roman" w:cs="Times New Roman"/>
          <w:sz w:val="16"/>
          <w:szCs w:val="16"/>
          <w:lang w:eastAsia="tr-TR"/>
        </w:rPr>
        <w:br/>
      </w:r>
      <w:r w:rsidRPr="00CD598C">
        <w:rPr>
          <w:rFonts w:eastAsia="Times New Roman" w:cs="Times New Roman"/>
          <w:sz w:val="16"/>
          <w:szCs w:val="16"/>
          <w:lang w:eastAsia="tr-TR"/>
        </w:rPr>
        <w:br/>
      </w:r>
      <w:hyperlink r:id="rId28" w:history="1">
        <w:r w:rsidRPr="00217AE5">
          <w:rPr>
            <w:rFonts w:eastAsia="Times New Roman" w:cs="Times New Roman"/>
            <w:b/>
            <w:bCs/>
            <w:sz w:val="16"/>
            <w:szCs w:val="16"/>
            <w:lang w:eastAsia="tr-TR"/>
          </w:rPr>
          <w:t>ELEŞTİRİ</w:t>
        </w:r>
      </w:hyperlink>
      <w:r w:rsidRPr="00217AE5">
        <w:rPr>
          <w:rFonts w:eastAsia="Times New Roman" w:cs="Times New Roman"/>
          <w:b/>
          <w:bCs/>
          <w:sz w:val="16"/>
          <w:szCs w:val="16"/>
          <w:lang w:eastAsia="tr-TR"/>
        </w:rPr>
        <w:t>:</w:t>
      </w:r>
      <w:r w:rsidRPr="00CD598C">
        <w:rPr>
          <w:rFonts w:eastAsia="Times New Roman" w:cs="Times New Roman"/>
          <w:sz w:val="16"/>
          <w:szCs w:val="16"/>
          <w:lang w:eastAsia="tr-TR"/>
        </w:rPr>
        <w:t xml:space="preserve"> </w:t>
      </w:r>
      <w:r w:rsidRPr="00CD598C">
        <w:rPr>
          <w:rFonts w:eastAsia="Times New Roman" w:cs="Times New Roman"/>
          <w:sz w:val="16"/>
          <w:szCs w:val="16"/>
          <w:lang w:eastAsia="tr-TR"/>
        </w:rPr>
        <w:br/>
        <w:t xml:space="preserve">Tahrib-i Harâbât (1885) </w:t>
      </w:r>
      <w:r w:rsidRPr="00CD598C">
        <w:rPr>
          <w:rFonts w:eastAsia="Times New Roman" w:cs="Times New Roman"/>
          <w:sz w:val="16"/>
          <w:szCs w:val="16"/>
          <w:lang w:eastAsia="tr-TR"/>
        </w:rPr>
        <w:br/>
        <w:t xml:space="preserve">Takip (1885) </w:t>
      </w:r>
      <w:r w:rsidRPr="00CD598C">
        <w:rPr>
          <w:rFonts w:eastAsia="Times New Roman" w:cs="Times New Roman"/>
          <w:sz w:val="16"/>
          <w:szCs w:val="16"/>
          <w:lang w:eastAsia="tr-TR"/>
        </w:rPr>
        <w:br/>
        <w:t xml:space="preserve">Renan Müdafaanamesi (1908, yeni harflerle 1962) </w:t>
      </w:r>
      <w:r w:rsidRPr="00CD598C">
        <w:rPr>
          <w:rFonts w:eastAsia="Times New Roman" w:cs="Times New Roman"/>
          <w:sz w:val="16"/>
          <w:szCs w:val="16"/>
          <w:lang w:eastAsia="tr-TR"/>
        </w:rPr>
        <w:br/>
        <w:t>İrfan Paşa’ya Mektup (1</w:t>
      </w:r>
      <w:r w:rsidR="00B736AE" w:rsidRPr="00217AE5">
        <w:rPr>
          <w:rFonts w:eastAsia="Times New Roman" w:cs="Times New Roman"/>
          <w:sz w:val="16"/>
          <w:szCs w:val="16"/>
          <w:lang w:eastAsia="tr-TR"/>
        </w:rPr>
        <w:t xml:space="preserve">887) </w:t>
      </w:r>
      <w:r w:rsidR="00B736AE" w:rsidRPr="00217AE5">
        <w:rPr>
          <w:rFonts w:eastAsia="Times New Roman" w:cs="Times New Roman"/>
          <w:sz w:val="16"/>
          <w:szCs w:val="16"/>
          <w:lang w:eastAsia="tr-TR"/>
        </w:rPr>
        <w:br/>
        <w:t xml:space="preserve">Mukaddeme-i Celal (1888) </w:t>
      </w:r>
      <w:r w:rsidRPr="00CD598C">
        <w:rPr>
          <w:rFonts w:eastAsia="Times New Roman" w:cs="Times New Roman"/>
          <w:sz w:val="16"/>
          <w:szCs w:val="16"/>
          <w:lang w:eastAsia="tr-TR"/>
        </w:rPr>
        <w:br/>
      </w:r>
      <w:r w:rsidRPr="00217AE5">
        <w:rPr>
          <w:rFonts w:eastAsia="Times New Roman" w:cs="Times New Roman"/>
          <w:b/>
          <w:bCs/>
          <w:sz w:val="16"/>
          <w:szCs w:val="16"/>
          <w:lang w:eastAsia="tr-TR"/>
        </w:rPr>
        <w:lastRenderedPageBreak/>
        <w:t>TARİHİ KİTAPLAR:</w:t>
      </w:r>
      <w:r w:rsidRPr="00CD598C">
        <w:rPr>
          <w:rFonts w:eastAsia="Times New Roman" w:cs="Times New Roman"/>
          <w:sz w:val="16"/>
          <w:szCs w:val="16"/>
          <w:lang w:eastAsia="tr-TR"/>
        </w:rPr>
        <w:t xml:space="preserve"> </w:t>
      </w:r>
      <w:r w:rsidRPr="00CD598C">
        <w:rPr>
          <w:rFonts w:eastAsia="Times New Roman" w:cs="Times New Roman"/>
          <w:sz w:val="16"/>
          <w:szCs w:val="16"/>
          <w:lang w:eastAsia="tr-TR"/>
        </w:rPr>
        <w:br/>
        <w:t xml:space="preserve">Devr-i İstila (1871) </w:t>
      </w:r>
      <w:r w:rsidRPr="00CD598C">
        <w:rPr>
          <w:rFonts w:eastAsia="Times New Roman" w:cs="Times New Roman"/>
          <w:sz w:val="16"/>
          <w:szCs w:val="16"/>
          <w:lang w:eastAsia="tr-TR"/>
        </w:rPr>
        <w:br/>
        <w:t xml:space="preserve">Barika-i Zafer (1872) </w:t>
      </w:r>
      <w:r w:rsidRPr="00CD598C">
        <w:rPr>
          <w:rFonts w:eastAsia="Times New Roman" w:cs="Times New Roman"/>
          <w:sz w:val="16"/>
          <w:szCs w:val="16"/>
          <w:lang w:eastAsia="tr-TR"/>
        </w:rPr>
        <w:br/>
        <w:t xml:space="preserve">Evrak-ı Perişan (1872, yeni harflerle 1973) </w:t>
      </w:r>
      <w:r w:rsidRPr="00CD598C">
        <w:rPr>
          <w:rFonts w:eastAsia="Times New Roman" w:cs="Times New Roman"/>
          <w:sz w:val="16"/>
          <w:szCs w:val="16"/>
          <w:lang w:eastAsia="tr-TR"/>
        </w:rPr>
        <w:br/>
        <w:t xml:space="preserve">Kanije (1874) </w:t>
      </w:r>
      <w:r w:rsidRPr="00CD598C">
        <w:rPr>
          <w:rFonts w:eastAsia="Times New Roman" w:cs="Times New Roman"/>
          <w:sz w:val="16"/>
          <w:szCs w:val="16"/>
          <w:lang w:eastAsia="tr-TR"/>
        </w:rPr>
        <w:br/>
        <w:t xml:space="preserve">Silistre Muhasarası (1874, yeni harflerle 1946) </w:t>
      </w:r>
      <w:r w:rsidRPr="00CD598C">
        <w:rPr>
          <w:rFonts w:eastAsia="Times New Roman" w:cs="Times New Roman"/>
          <w:sz w:val="16"/>
          <w:szCs w:val="16"/>
          <w:lang w:eastAsia="tr-TR"/>
        </w:rPr>
        <w:br/>
        <w:t xml:space="preserve">Osmanlı </w:t>
      </w:r>
      <w:hyperlink r:id="rId29" w:history="1">
        <w:r w:rsidRPr="00217AE5">
          <w:rPr>
            <w:rFonts w:eastAsia="Times New Roman" w:cs="Times New Roman"/>
            <w:sz w:val="16"/>
            <w:szCs w:val="16"/>
            <w:lang w:eastAsia="tr-TR"/>
          </w:rPr>
          <w:t>Tarih</w:t>
        </w:r>
      </w:hyperlink>
      <w:r w:rsidRPr="00CD598C">
        <w:rPr>
          <w:rFonts w:eastAsia="Times New Roman" w:cs="Times New Roman"/>
          <w:sz w:val="16"/>
          <w:szCs w:val="16"/>
          <w:lang w:eastAsia="tr-TR"/>
        </w:rPr>
        <w:t>i (1889</w:t>
      </w:r>
      <w:r w:rsidRPr="00CD598C">
        <w:rPr>
          <w:rFonts w:eastAsia="Times New Roman" w:cs="Times New Roman"/>
          <w:color w:val="3C3B55"/>
          <w:sz w:val="16"/>
          <w:szCs w:val="16"/>
          <w:lang w:eastAsia="tr-TR"/>
        </w:rPr>
        <w:t xml:space="preserve">, ölümünden sonra, yeni harflerle 3 cilt, 1971-1974) </w:t>
      </w:r>
      <w:r w:rsidRPr="00CD598C">
        <w:rPr>
          <w:rFonts w:eastAsia="Times New Roman" w:cs="Times New Roman"/>
          <w:color w:val="3C3B55"/>
          <w:sz w:val="16"/>
          <w:szCs w:val="16"/>
          <w:lang w:eastAsia="tr-TR"/>
        </w:rPr>
        <w:br/>
        <w:t xml:space="preserve">Büyük İslam </w:t>
      </w:r>
      <w:hyperlink r:id="rId30" w:history="1">
        <w:r w:rsidRPr="00217AE5">
          <w:rPr>
            <w:rFonts w:eastAsia="Times New Roman" w:cs="Times New Roman"/>
            <w:color w:val="FF0000"/>
            <w:sz w:val="16"/>
            <w:szCs w:val="16"/>
            <w:lang w:eastAsia="tr-TR"/>
          </w:rPr>
          <w:t>Tarih</w:t>
        </w:r>
      </w:hyperlink>
      <w:r w:rsidRPr="00CD598C">
        <w:rPr>
          <w:rFonts w:eastAsia="Times New Roman" w:cs="Times New Roman"/>
          <w:color w:val="3C3B55"/>
          <w:sz w:val="16"/>
          <w:szCs w:val="16"/>
          <w:lang w:eastAsia="tr-TR"/>
        </w:rPr>
        <w:t>i, (1975</w:t>
      </w:r>
      <w:r w:rsidR="00217AE5">
        <w:rPr>
          <w:rFonts w:eastAsia="Times New Roman" w:cs="Times New Roman"/>
          <w:color w:val="3C3B55"/>
          <w:sz w:val="16"/>
          <w:szCs w:val="16"/>
          <w:lang w:eastAsia="tr-TR"/>
        </w:rPr>
        <w:t>)</w:t>
      </w:r>
    </w:p>
    <w:p w:rsidR="0001710F" w:rsidRPr="00217AE5" w:rsidRDefault="0001710F" w:rsidP="00B736AE">
      <w:pPr>
        <w:ind w:left="-709"/>
        <w:rPr>
          <w:sz w:val="16"/>
          <w:szCs w:val="16"/>
        </w:rPr>
      </w:pPr>
    </w:p>
    <w:p w:rsidR="00B736AE" w:rsidRPr="00217AE5" w:rsidRDefault="00B736AE" w:rsidP="00217AE5">
      <w:pPr>
        <w:rPr>
          <w:sz w:val="16"/>
          <w:szCs w:val="16"/>
        </w:rPr>
        <w:sectPr w:rsidR="00B736AE" w:rsidRPr="00217AE5" w:rsidSect="00B736AE">
          <w:type w:val="continuous"/>
          <w:pgSz w:w="12240" w:h="15840"/>
          <w:pgMar w:top="426" w:right="333" w:bottom="284" w:left="1417" w:header="708" w:footer="708" w:gutter="0"/>
          <w:cols w:num="3" w:space="3967"/>
          <w:docGrid w:linePitch="360"/>
        </w:sectPr>
      </w:pPr>
    </w:p>
    <w:p w:rsidR="0001710F" w:rsidRPr="00217AE5" w:rsidRDefault="0001710F" w:rsidP="00217AE5">
      <w:pPr>
        <w:rPr>
          <w:sz w:val="16"/>
          <w:szCs w:val="16"/>
        </w:rPr>
      </w:pPr>
    </w:p>
    <w:p w:rsidR="0001710F" w:rsidRPr="00217AE5" w:rsidRDefault="0001710F" w:rsidP="0001710F">
      <w:pPr>
        <w:ind w:left="-993"/>
        <w:rPr>
          <w:rFonts w:ascii="Comic Sans MS" w:hAnsi="Comic Sans MS"/>
          <w:b/>
          <w:sz w:val="16"/>
          <w:szCs w:val="16"/>
        </w:rPr>
      </w:pPr>
      <w:r w:rsidRPr="00217AE5">
        <w:rPr>
          <w:b/>
          <w:sz w:val="16"/>
          <w:szCs w:val="16"/>
        </w:rPr>
        <w:t>7.</w:t>
      </w:r>
      <w:r w:rsidRPr="00217AE5">
        <w:rPr>
          <w:sz w:val="16"/>
          <w:szCs w:val="16"/>
        </w:rPr>
        <w:t xml:space="preserve">Aşağıdaki edebiyatçılara ait beşer eserini yazınız. </w:t>
      </w:r>
      <w:r w:rsidRPr="00217AE5">
        <w:rPr>
          <w:rFonts w:ascii="Comic Sans MS" w:hAnsi="Comic Sans MS"/>
          <w:b/>
          <w:sz w:val="16"/>
          <w:szCs w:val="16"/>
        </w:rPr>
        <w:t>(25 puan)</w:t>
      </w:r>
    </w:p>
    <w:p w:rsidR="00CD598C" w:rsidRPr="00217AE5" w:rsidRDefault="00CD598C" w:rsidP="0001710F">
      <w:pPr>
        <w:ind w:left="-993"/>
        <w:rPr>
          <w:sz w:val="16"/>
          <w:szCs w:val="16"/>
        </w:rPr>
      </w:pPr>
      <w:r w:rsidRPr="00217AE5">
        <w:rPr>
          <w:sz w:val="16"/>
          <w:szCs w:val="16"/>
        </w:rPr>
        <w:t>(Herhangi beş esere göre puanlandırılacaktır.)</w:t>
      </w:r>
    </w:p>
    <w:tbl>
      <w:tblPr>
        <w:tblStyle w:val="TabloKlavuzu"/>
        <w:tblW w:w="10676" w:type="dxa"/>
        <w:tblInd w:w="-390" w:type="dxa"/>
        <w:tblLook w:val="04A0"/>
      </w:tblPr>
      <w:tblGrid>
        <w:gridCol w:w="356"/>
        <w:gridCol w:w="2041"/>
        <w:gridCol w:w="2041"/>
        <w:gridCol w:w="2156"/>
        <w:gridCol w:w="2041"/>
        <w:gridCol w:w="2041"/>
      </w:tblGrid>
      <w:tr w:rsidR="0001710F" w:rsidRPr="00217AE5" w:rsidTr="00BF617C">
        <w:tc>
          <w:tcPr>
            <w:tcW w:w="356" w:type="dxa"/>
          </w:tcPr>
          <w:p w:rsidR="0001710F" w:rsidRPr="00217AE5" w:rsidRDefault="0001710F" w:rsidP="00BF617C">
            <w:pPr>
              <w:rPr>
                <w:sz w:val="16"/>
                <w:szCs w:val="16"/>
              </w:rPr>
            </w:pPr>
          </w:p>
        </w:tc>
        <w:tc>
          <w:tcPr>
            <w:tcW w:w="2041" w:type="dxa"/>
          </w:tcPr>
          <w:p w:rsidR="0001710F" w:rsidRPr="00217AE5" w:rsidRDefault="0001710F" w:rsidP="00BF617C">
            <w:pPr>
              <w:jc w:val="center"/>
              <w:rPr>
                <w:b/>
                <w:sz w:val="16"/>
                <w:szCs w:val="16"/>
              </w:rPr>
            </w:pPr>
            <w:r w:rsidRPr="00217AE5">
              <w:rPr>
                <w:b/>
                <w:sz w:val="16"/>
                <w:szCs w:val="16"/>
              </w:rPr>
              <w:t>Şinasi</w:t>
            </w:r>
          </w:p>
        </w:tc>
        <w:tc>
          <w:tcPr>
            <w:tcW w:w="2041" w:type="dxa"/>
          </w:tcPr>
          <w:p w:rsidR="0001710F" w:rsidRPr="00217AE5" w:rsidRDefault="0001710F" w:rsidP="00BF617C">
            <w:pPr>
              <w:jc w:val="center"/>
              <w:rPr>
                <w:b/>
                <w:sz w:val="16"/>
                <w:szCs w:val="16"/>
              </w:rPr>
            </w:pPr>
            <w:r w:rsidRPr="00217AE5">
              <w:rPr>
                <w:b/>
                <w:sz w:val="16"/>
                <w:szCs w:val="16"/>
              </w:rPr>
              <w:t>Ziya Paşa</w:t>
            </w:r>
          </w:p>
        </w:tc>
        <w:tc>
          <w:tcPr>
            <w:tcW w:w="2156" w:type="dxa"/>
          </w:tcPr>
          <w:p w:rsidR="0001710F" w:rsidRPr="00217AE5" w:rsidRDefault="0001710F" w:rsidP="00BF617C">
            <w:pPr>
              <w:jc w:val="center"/>
              <w:rPr>
                <w:b/>
                <w:sz w:val="16"/>
                <w:szCs w:val="16"/>
              </w:rPr>
            </w:pPr>
            <w:r w:rsidRPr="00217AE5">
              <w:rPr>
                <w:b/>
                <w:sz w:val="16"/>
                <w:szCs w:val="16"/>
              </w:rPr>
              <w:t>Şemsettin Sami</w:t>
            </w:r>
          </w:p>
        </w:tc>
        <w:tc>
          <w:tcPr>
            <w:tcW w:w="2041" w:type="dxa"/>
          </w:tcPr>
          <w:p w:rsidR="0001710F" w:rsidRPr="00217AE5" w:rsidRDefault="0001710F" w:rsidP="00BF617C">
            <w:pPr>
              <w:jc w:val="center"/>
              <w:rPr>
                <w:b/>
                <w:sz w:val="16"/>
                <w:szCs w:val="16"/>
              </w:rPr>
            </w:pPr>
            <w:r w:rsidRPr="00217AE5">
              <w:rPr>
                <w:b/>
                <w:sz w:val="16"/>
                <w:szCs w:val="16"/>
              </w:rPr>
              <w:t>Recaizade Mahmud Ekrem</w:t>
            </w:r>
          </w:p>
        </w:tc>
        <w:tc>
          <w:tcPr>
            <w:tcW w:w="2041" w:type="dxa"/>
          </w:tcPr>
          <w:p w:rsidR="0001710F" w:rsidRPr="00217AE5" w:rsidRDefault="0001710F" w:rsidP="00BF617C">
            <w:pPr>
              <w:jc w:val="center"/>
              <w:rPr>
                <w:b/>
                <w:sz w:val="16"/>
                <w:szCs w:val="16"/>
              </w:rPr>
            </w:pPr>
            <w:r w:rsidRPr="00217AE5">
              <w:rPr>
                <w:b/>
                <w:sz w:val="16"/>
                <w:szCs w:val="16"/>
              </w:rPr>
              <w:t>Muallim Naci</w:t>
            </w:r>
          </w:p>
        </w:tc>
      </w:tr>
      <w:tr w:rsidR="0001710F" w:rsidRPr="00217AE5" w:rsidTr="00BF617C">
        <w:tc>
          <w:tcPr>
            <w:tcW w:w="356" w:type="dxa"/>
          </w:tcPr>
          <w:p w:rsidR="0001710F" w:rsidRPr="00217AE5" w:rsidRDefault="0001710F" w:rsidP="00BF617C">
            <w:pPr>
              <w:rPr>
                <w:b/>
                <w:sz w:val="16"/>
                <w:szCs w:val="16"/>
              </w:rPr>
            </w:pPr>
            <w:r w:rsidRPr="00217AE5">
              <w:rPr>
                <w:b/>
                <w:sz w:val="16"/>
                <w:szCs w:val="16"/>
              </w:rPr>
              <w:t>1</w:t>
            </w:r>
          </w:p>
        </w:tc>
        <w:tc>
          <w:tcPr>
            <w:tcW w:w="2041" w:type="dxa"/>
          </w:tcPr>
          <w:p w:rsidR="0001710F" w:rsidRPr="00217AE5" w:rsidRDefault="00BA14EC" w:rsidP="00BF617C">
            <w:pPr>
              <w:rPr>
                <w:sz w:val="16"/>
                <w:szCs w:val="16"/>
              </w:rPr>
            </w:pPr>
            <w:r w:rsidRPr="00217AE5">
              <w:rPr>
                <w:sz w:val="16"/>
                <w:szCs w:val="16"/>
              </w:rPr>
              <w:t>Şair Evlenmesi</w:t>
            </w:r>
          </w:p>
        </w:tc>
        <w:tc>
          <w:tcPr>
            <w:tcW w:w="2041" w:type="dxa"/>
          </w:tcPr>
          <w:p w:rsidR="0001710F" w:rsidRPr="00217AE5" w:rsidRDefault="00BA14EC" w:rsidP="00BF617C">
            <w:pPr>
              <w:rPr>
                <w:sz w:val="16"/>
                <w:szCs w:val="16"/>
              </w:rPr>
            </w:pPr>
            <w:r w:rsidRPr="00217AE5">
              <w:rPr>
                <w:sz w:val="16"/>
                <w:szCs w:val="16"/>
              </w:rPr>
              <w:t xml:space="preserve"> Defter-İ Amal</w:t>
            </w:r>
          </w:p>
          <w:p w:rsidR="00BA14EC" w:rsidRPr="00217AE5" w:rsidRDefault="00BA14EC" w:rsidP="00BF617C">
            <w:pPr>
              <w:rPr>
                <w:sz w:val="16"/>
                <w:szCs w:val="16"/>
              </w:rPr>
            </w:pPr>
            <w:r w:rsidRPr="00217AE5">
              <w:rPr>
                <w:sz w:val="16"/>
                <w:szCs w:val="16"/>
              </w:rPr>
              <w:t>Emile</w:t>
            </w:r>
          </w:p>
        </w:tc>
        <w:tc>
          <w:tcPr>
            <w:tcW w:w="2156" w:type="dxa"/>
          </w:tcPr>
          <w:p w:rsidR="0001710F" w:rsidRPr="00217AE5" w:rsidRDefault="00BA14EC" w:rsidP="00BF617C">
            <w:pPr>
              <w:rPr>
                <w:sz w:val="16"/>
                <w:szCs w:val="16"/>
              </w:rPr>
            </w:pPr>
            <w:r w:rsidRPr="00217AE5">
              <w:rPr>
                <w:sz w:val="16"/>
                <w:szCs w:val="16"/>
              </w:rPr>
              <w:t>Taaşşuk-I Talat Ve Fıtnat</w:t>
            </w:r>
          </w:p>
        </w:tc>
        <w:tc>
          <w:tcPr>
            <w:tcW w:w="2041" w:type="dxa"/>
          </w:tcPr>
          <w:p w:rsidR="0001710F" w:rsidRPr="00217AE5" w:rsidRDefault="00CD598C" w:rsidP="00BF617C">
            <w:pPr>
              <w:rPr>
                <w:sz w:val="16"/>
                <w:szCs w:val="16"/>
              </w:rPr>
            </w:pPr>
            <w:r w:rsidRPr="00217AE5">
              <w:rPr>
                <w:sz w:val="16"/>
                <w:szCs w:val="16"/>
              </w:rPr>
              <w:t>Araba Sevdası/Çok Bilen Çok Yanılır</w:t>
            </w:r>
          </w:p>
        </w:tc>
        <w:tc>
          <w:tcPr>
            <w:tcW w:w="2041" w:type="dxa"/>
          </w:tcPr>
          <w:p w:rsidR="0001710F" w:rsidRPr="00217AE5" w:rsidRDefault="00CD598C" w:rsidP="00BF617C">
            <w:pPr>
              <w:rPr>
                <w:sz w:val="16"/>
                <w:szCs w:val="16"/>
              </w:rPr>
            </w:pPr>
            <w:r w:rsidRPr="00217AE5">
              <w:rPr>
                <w:sz w:val="16"/>
                <w:szCs w:val="16"/>
              </w:rPr>
              <w:t>Ateşpare/Demdeme</w:t>
            </w:r>
          </w:p>
        </w:tc>
      </w:tr>
      <w:tr w:rsidR="0001710F" w:rsidRPr="00217AE5" w:rsidTr="00BF617C">
        <w:tc>
          <w:tcPr>
            <w:tcW w:w="356" w:type="dxa"/>
          </w:tcPr>
          <w:p w:rsidR="0001710F" w:rsidRPr="00217AE5" w:rsidRDefault="0001710F" w:rsidP="00BF617C">
            <w:pPr>
              <w:rPr>
                <w:b/>
                <w:sz w:val="16"/>
                <w:szCs w:val="16"/>
              </w:rPr>
            </w:pPr>
            <w:r w:rsidRPr="00217AE5">
              <w:rPr>
                <w:b/>
                <w:sz w:val="16"/>
                <w:szCs w:val="16"/>
              </w:rPr>
              <w:t>2</w:t>
            </w:r>
          </w:p>
        </w:tc>
        <w:tc>
          <w:tcPr>
            <w:tcW w:w="2041" w:type="dxa"/>
          </w:tcPr>
          <w:p w:rsidR="0001710F" w:rsidRPr="00217AE5" w:rsidRDefault="00BA14EC" w:rsidP="00BF617C">
            <w:pPr>
              <w:rPr>
                <w:sz w:val="16"/>
                <w:szCs w:val="16"/>
              </w:rPr>
            </w:pPr>
            <w:r w:rsidRPr="00217AE5">
              <w:rPr>
                <w:sz w:val="16"/>
                <w:szCs w:val="16"/>
              </w:rPr>
              <w:t>Tercüme-İ Manzume</w:t>
            </w:r>
          </w:p>
        </w:tc>
        <w:tc>
          <w:tcPr>
            <w:tcW w:w="2041" w:type="dxa"/>
          </w:tcPr>
          <w:p w:rsidR="0001710F" w:rsidRPr="00217AE5" w:rsidRDefault="00BA14EC" w:rsidP="00BF617C">
            <w:pPr>
              <w:rPr>
                <w:sz w:val="16"/>
                <w:szCs w:val="16"/>
              </w:rPr>
            </w:pPr>
            <w:r w:rsidRPr="00217AE5">
              <w:rPr>
                <w:sz w:val="16"/>
                <w:szCs w:val="16"/>
              </w:rPr>
              <w:t>Eşar-Ziya</w:t>
            </w:r>
          </w:p>
          <w:p w:rsidR="00BA14EC" w:rsidRPr="00217AE5" w:rsidRDefault="00BA14EC" w:rsidP="00BF617C">
            <w:pPr>
              <w:rPr>
                <w:sz w:val="16"/>
                <w:szCs w:val="16"/>
              </w:rPr>
            </w:pPr>
            <w:r w:rsidRPr="00217AE5">
              <w:rPr>
                <w:sz w:val="16"/>
                <w:szCs w:val="16"/>
              </w:rPr>
              <w:t>Engizisyon Tarihi</w:t>
            </w:r>
          </w:p>
        </w:tc>
        <w:tc>
          <w:tcPr>
            <w:tcW w:w="2156" w:type="dxa"/>
          </w:tcPr>
          <w:p w:rsidR="0001710F" w:rsidRPr="00217AE5" w:rsidRDefault="00CD598C" w:rsidP="00BF617C">
            <w:pPr>
              <w:rPr>
                <w:sz w:val="16"/>
                <w:szCs w:val="16"/>
              </w:rPr>
            </w:pPr>
            <w:r w:rsidRPr="00217AE5">
              <w:rPr>
                <w:sz w:val="16"/>
                <w:szCs w:val="16"/>
              </w:rPr>
              <w:t>Kamus-İ Türki/</w:t>
            </w:r>
            <w:r w:rsidR="00BA14EC" w:rsidRPr="00217AE5">
              <w:rPr>
                <w:sz w:val="16"/>
                <w:szCs w:val="16"/>
              </w:rPr>
              <w:t xml:space="preserve">Kamus-İ </w:t>
            </w:r>
            <w:r w:rsidRPr="00217AE5">
              <w:rPr>
                <w:sz w:val="16"/>
                <w:szCs w:val="16"/>
              </w:rPr>
              <w:t>Arabî/</w:t>
            </w:r>
            <w:r w:rsidR="00BA14EC" w:rsidRPr="00217AE5">
              <w:rPr>
                <w:sz w:val="16"/>
                <w:szCs w:val="16"/>
              </w:rPr>
              <w:t>Kamus-İ Fransevi</w:t>
            </w:r>
          </w:p>
        </w:tc>
        <w:tc>
          <w:tcPr>
            <w:tcW w:w="2041" w:type="dxa"/>
          </w:tcPr>
          <w:p w:rsidR="0001710F" w:rsidRPr="00217AE5" w:rsidRDefault="00CD598C" w:rsidP="00CD598C">
            <w:pPr>
              <w:rPr>
                <w:sz w:val="16"/>
                <w:szCs w:val="16"/>
              </w:rPr>
            </w:pPr>
            <w:r w:rsidRPr="00217AE5">
              <w:rPr>
                <w:sz w:val="16"/>
                <w:szCs w:val="16"/>
              </w:rPr>
              <w:t>MuhsinBey/Vuslat/Takdir-i Elhan</w:t>
            </w:r>
          </w:p>
        </w:tc>
        <w:tc>
          <w:tcPr>
            <w:tcW w:w="2041" w:type="dxa"/>
          </w:tcPr>
          <w:p w:rsidR="0001710F" w:rsidRPr="00217AE5" w:rsidRDefault="00CD598C" w:rsidP="00BF617C">
            <w:pPr>
              <w:rPr>
                <w:sz w:val="16"/>
                <w:szCs w:val="16"/>
              </w:rPr>
            </w:pPr>
            <w:r w:rsidRPr="00217AE5">
              <w:rPr>
                <w:sz w:val="16"/>
                <w:szCs w:val="16"/>
              </w:rPr>
              <w:t>Füruzan/Islahat-I Edebiye</w:t>
            </w:r>
          </w:p>
        </w:tc>
      </w:tr>
      <w:tr w:rsidR="0001710F" w:rsidRPr="00217AE5" w:rsidTr="00BF617C">
        <w:tc>
          <w:tcPr>
            <w:tcW w:w="356" w:type="dxa"/>
          </w:tcPr>
          <w:p w:rsidR="0001710F" w:rsidRPr="00217AE5" w:rsidRDefault="0001710F" w:rsidP="00BF617C">
            <w:pPr>
              <w:rPr>
                <w:b/>
                <w:sz w:val="16"/>
                <w:szCs w:val="16"/>
              </w:rPr>
            </w:pPr>
            <w:r w:rsidRPr="00217AE5">
              <w:rPr>
                <w:b/>
                <w:sz w:val="16"/>
                <w:szCs w:val="16"/>
              </w:rPr>
              <w:t>3</w:t>
            </w:r>
          </w:p>
        </w:tc>
        <w:tc>
          <w:tcPr>
            <w:tcW w:w="2041" w:type="dxa"/>
          </w:tcPr>
          <w:p w:rsidR="0001710F" w:rsidRPr="00217AE5" w:rsidRDefault="00BA14EC" w:rsidP="00BF617C">
            <w:pPr>
              <w:rPr>
                <w:sz w:val="16"/>
                <w:szCs w:val="16"/>
              </w:rPr>
            </w:pPr>
            <w:r w:rsidRPr="00217AE5">
              <w:rPr>
                <w:sz w:val="16"/>
                <w:szCs w:val="16"/>
              </w:rPr>
              <w:t>Müntehabat-I Eşar</w:t>
            </w:r>
          </w:p>
        </w:tc>
        <w:tc>
          <w:tcPr>
            <w:tcW w:w="2041" w:type="dxa"/>
          </w:tcPr>
          <w:p w:rsidR="0001710F" w:rsidRPr="00217AE5" w:rsidRDefault="00BA14EC" w:rsidP="00BF617C">
            <w:pPr>
              <w:rPr>
                <w:sz w:val="16"/>
                <w:szCs w:val="16"/>
              </w:rPr>
            </w:pPr>
            <w:r w:rsidRPr="00217AE5">
              <w:rPr>
                <w:sz w:val="16"/>
                <w:szCs w:val="16"/>
              </w:rPr>
              <w:t>Harabat</w:t>
            </w:r>
          </w:p>
          <w:p w:rsidR="00BA14EC" w:rsidRPr="00217AE5" w:rsidRDefault="00BA14EC" w:rsidP="00BF617C">
            <w:pPr>
              <w:rPr>
                <w:sz w:val="16"/>
                <w:szCs w:val="16"/>
              </w:rPr>
            </w:pPr>
            <w:r w:rsidRPr="00217AE5">
              <w:rPr>
                <w:sz w:val="16"/>
                <w:szCs w:val="16"/>
              </w:rPr>
              <w:t>Zafername</w:t>
            </w:r>
          </w:p>
        </w:tc>
        <w:tc>
          <w:tcPr>
            <w:tcW w:w="2156" w:type="dxa"/>
          </w:tcPr>
          <w:p w:rsidR="0001710F" w:rsidRPr="00217AE5" w:rsidRDefault="00BA14EC" w:rsidP="00BF617C">
            <w:pPr>
              <w:rPr>
                <w:sz w:val="16"/>
                <w:szCs w:val="16"/>
              </w:rPr>
            </w:pPr>
            <w:r w:rsidRPr="00217AE5">
              <w:rPr>
                <w:sz w:val="16"/>
                <w:szCs w:val="16"/>
              </w:rPr>
              <w:t>Kamusu’l Alam</w:t>
            </w:r>
          </w:p>
          <w:p w:rsidR="00BA14EC" w:rsidRPr="00217AE5" w:rsidRDefault="00BA14EC" w:rsidP="00BF617C">
            <w:pPr>
              <w:rPr>
                <w:sz w:val="16"/>
                <w:szCs w:val="16"/>
              </w:rPr>
            </w:pPr>
            <w:r w:rsidRPr="00217AE5">
              <w:rPr>
                <w:sz w:val="16"/>
                <w:szCs w:val="16"/>
              </w:rPr>
              <w:t>Seydi Yahya</w:t>
            </w:r>
          </w:p>
        </w:tc>
        <w:tc>
          <w:tcPr>
            <w:tcW w:w="2041" w:type="dxa"/>
          </w:tcPr>
          <w:p w:rsidR="0001710F" w:rsidRPr="00217AE5" w:rsidRDefault="00BA14EC" w:rsidP="00BF617C">
            <w:pPr>
              <w:rPr>
                <w:sz w:val="16"/>
                <w:szCs w:val="16"/>
              </w:rPr>
            </w:pPr>
            <w:r w:rsidRPr="00217AE5">
              <w:rPr>
                <w:sz w:val="16"/>
                <w:szCs w:val="16"/>
              </w:rPr>
              <w:t>Şemsa</w:t>
            </w:r>
            <w:r w:rsidR="00CD598C" w:rsidRPr="00217AE5">
              <w:rPr>
                <w:sz w:val="16"/>
                <w:szCs w:val="16"/>
              </w:rPr>
              <w:t>/Ah Nejat/Yadigar-I Şebab</w:t>
            </w:r>
          </w:p>
        </w:tc>
        <w:tc>
          <w:tcPr>
            <w:tcW w:w="2041" w:type="dxa"/>
          </w:tcPr>
          <w:p w:rsidR="0001710F" w:rsidRPr="00217AE5" w:rsidRDefault="00CD598C" w:rsidP="00CD598C">
            <w:pPr>
              <w:rPr>
                <w:sz w:val="16"/>
                <w:szCs w:val="16"/>
              </w:rPr>
            </w:pPr>
            <w:r w:rsidRPr="00217AE5">
              <w:rPr>
                <w:sz w:val="16"/>
                <w:szCs w:val="16"/>
              </w:rPr>
              <w:t>Sünbül/Lügat-İ Naci</w:t>
            </w:r>
          </w:p>
        </w:tc>
      </w:tr>
      <w:tr w:rsidR="0001710F" w:rsidRPr="00217AE5" w:rsidTr="00BF617C">
        <w:tc>
          <w:tcPr>
            <w:tcW w:w="356" w:type="dxa"/>
          </w:tcPr>
          <w:p w:rsidR="0001710F" w:rsidRPr="00217AE5" w:rsidRDefault="0001710F" w:rsidP="00BF617C">
            <w:pPr>
              <w:rPr>
                <w:b/>
                <w:sz w:val="16"/>
                <w:szCs w:val="16"/>
              </w:rPr>
            </w:pPr>
            <w:r w:rsidRPr="00217AE5">
              <w:rPr>
                <w:b/>
                <w:sz w:val="16"/>
                <w:szCs w:val="16"/>
              </w:rPr>
              <w:t>4</w:t>
            </w:r>
          </w:p>
        </w:tc>
        <w:tc>
          <w:tcPr>
            <w:tcW w:w="2041" w:type="dxa"/>
          </w:tcPr>
          <w:p w:rsidR="0001710F" w:rsidRPr="00217AE5" w:rsidRDefault="00BA14EC" w:rsidP="00BF617C">
            <w:pPr>
              <w:rPr>
                <w:sz w:val="16"/>
                <w:szCs w:val="16"/>
              </w:rPr>
            </w:pPr>
            <w:r w:rsidRPr="00217AE5">
              <w:rPr>
                <w:sz w:val="16"/>
                <w:szCs w:val="16"/>
              </w:rPr>
              <w:t>Durub-I Emsal-İ Osmaniye</w:t>
            </w:r>
          </w:p>
        </w:tc>
        <w:tc>
          <w:tcPr>
            <w:tcW w:w="2041" w:type="dxa"/>
          </w:tcPr>
          <w:p w:rsidR="0001710F" w:rsidRPr="00217AE5" w:rsidRDefault="00BA14EC" w:rsidP="00BF617C">
            <w:pPr>
              <w:rPr>
                <w:sz w:val="16"/>
                <w:szCs w:val="16"/>
              </w:rPr>
            </w:pPr>
            <w:r w:rsidRPr="00217AE5">
              <w:rPr>
                <w:sz w:val="16"/>
                <w:szCs w:val="16"/>
              </w:rPr>
              <w:t>Rüya</w:t>
            </w:r>
          </w:p>
          <w:p w:rsidR="00BA14EC" w:rsidRPr="00217AE5" w:rsidRDefault="00BA14EC" w:rsidP="00BF617C">
            <w:pPr>
              <w:rPr>
                <w:sz w:val="16"/>
                <w:szCs w:val="16"/>
              </w:rPr>
            </w:pPr>
            <w:r w:rsidRPr="00217AE5">
              <w:rPr>
                <w:sz w:val="16"/>
                <w:szCs w:val="16"/>
              </w:rPr>
              <w:t>Harabat Mukaddimesi</w:t>
            </w:r>
          </w:p>
        </w:tc>
        <w:tc>
          <w:tcPr>
            <w:tcW w:w="2156" w:type="dxa"/>
          </w:tcPr>
          <w:p w:rsidR="0001710F" w:rsidRPr="00217AE5" w:rsidRDefault="00BA14EC" w:rsidP="00BF617C">
            <w:pPr>
              <w:rPr>
                <w:sz w:val="16"/>
                <w:szCs w:val="16"/>
              </w:rPr>
            </w:pPr>
            <w:r w:rsidRPr="00217AE5">
              <w:rPr>
                <w:sz w:val="16"/>
                <w:szCs w:val="16"/>
              </w:rPr>
              <w:t>Ahde Vefa (Besa)</w:t>
            </w:r>
          </w:p>
          <w:p w:rsidR="00BA14EC" w:rsidRPr="00217AE5" w:rsidRDefault="00BA14EC" w:rsidP="00BF617C">
            <w:pPr>
              <w:rPr>
                <w:sz w:val="16"/>
                <w:szCs w:val="16"/>
              </w:rPr>
            </w:pPr>
            <w:r w:rsidRPr="00217AE5">
              <w:rPr>
                <w:sz w:val="16"/>
                <w:szCs w:val="16"/>
              </w:rPr>
              <w:t>Gave</w:t>
            </w:r>
          </w:p>
        </w:tc>
        <w:tc>
          <w:tcPr>
            <w:tcW w:w="2041" w:type="dxa"/>
          </w:tcPr>
          <w:p w:rsidR="0001710F" w:rsidRPr="00217AE5" w:rsidRDefault="00CD598C" w:rsidP="00BF617C">
            <w:pPr>
              <w:rPr>
                <w:sz w:val="16"/>
                <w:szCs w:val="16"/>
              </w:rPr>
            </w:pPr>
            <w:r w:rsidRPr="00217AE5">
              <w:rPr>
                <w:sz w:val="16"/>
                <w:szCs w:val="16"/>
              </w:rPr>
              <w:t>Afife Anjelik/Nağme-İ Seher/Zemzeme</w:t>
            </w:r>
          </w:p>
        </w:tc>
        <w:tc>
          <w:tcPr>
            <w:tcW w:w="2041" w:type="dxa"/>
          </w:tcPr>
          <w:p w:rsidR="0001710F" w:rsidRPr="00217AE5" w:rsidRDefault="00CD598C" w:rsidP="00CD598C">
            <w:pPr>
              <w:rPr>
                <w:sz w:val="16"/>
                <w:szCs w:val="16"/>
              </w:rPr>
            </w:pPr>
            <w:r w:rsidRPr="00217AE5">
              <w:rPr>
                <w:sz w:val="16"/>
                <w:szCs w:val="16"/>
              </w:rPr>
              <w:t>Şerare/Ömer’in Çocukluğu</w:t>
            </w:r>
          </w:p>
        </w:tc>
      </w:tr>
      <w:tr w:rsidR="0001710F" w:rsidRPr="00217AE5" w:rsidTr="00BF617C">
        <w:tc>
          <w:tcPr>
            <w:tcW w:w="356" w:type="dxa"/>
          </w:tcPr>
          <w:p w:rsidR="0001710F" w:rsidRPr="00217AE5" w:rsidRDefault="0001710F" w:rsidP="00BF617C">
            <w:pPr>
              <w:rPr>
                <w:b/>
                <w:sz w:val="16"/>
                <w:szCs w:val="16"/>
              </w:rPr>
            </w:pPr>
            <w:r w:rsidRPr="00217AE5">
              <w:rPr>
                <w:b/>
                <w:sz w:val="16"/>
                <w:szCs w:val="16"/>
              </w:rPr>
              <w:t>5</w:t>
            </w:r>
          </w:p>
        </w:tc>
        <w:tc>
          <w:tcPr>
            <w:tcW w:w="2041" w:type="dxa"/>
          </w:tcPr>
          <w:p w:rsidR="0001710F" w:rsidRPr="00217AE5" w:rsidRDefault="00BA14EC" w:rsidP="00BF617C">
            <w:pPr>
              <w:rPr>
                <w:sz w:val="16"/>
                <w:szCs w:val="16"/>
              </w:rPr>
            </w:pPr>
            <w:r w:rsidRPr="00217AE5">
              <w:rPr>
                <w:sz w:val="16"/>
                <w:szCs w:val="16"/>
              </w:rPr>
              <w:t>La Fontaine’den Çeviriler</w:t>
            </w:r>
          </w:p>
        </w:tc>
        <w:tc>
          <w:tcPr>
            <w:tcW w:w="2041" w:type="dxa"/>
          </w:tcPr>
          <w:p w:rsidR="0001710F" w:rsidRPr="00217AE5" w:rsidRDefault="00BA14EC" w:rsidP="00BF617C">
            <w:pPr>
              <w:rPr>
                <w:sz w:val="16"/>
                <w:szCs w:val="16"/>
              </w:rPr>
            </w:pPr>
            <w:r w:rsidRPr="00217AE5">
              <w:rPr>
                <w:sz w:val="16"/>
                <w:szCs w:val="16"/>
              </w:rPr>
              <w:t>Şiir Ve İnşa</w:t>
            </w:r>
          </w:p>
        </w:tc>
        <w:tc>
          <w:tcPr>
            <w:tcW w:w="2156" w:type="dxa"/>
          </w:tcPr>
          <w:p w:rsidR="0001710F" w:rsidRPr="00217AE5" w:rsidRDefault="00CD598C" w:rsidP="00BF617C">
            <w:pPr>
              <w:rPr>
                <w:sz w:val="16"/>
                <w:szCs w:val="16"/>
              </w:rPr>
            </w:pPr>
            <w:r w:rsidRPr="00217AE5">
              <w:rPr>
                <w:sz w:val="16"/>
                <w:szCs w:val="16"/>
              </w:rPr>
              <w:t>Sefiller/</w:t>
            </w:r>
            <w:r w:rsidR="00BA14EC" w:rsidRPr="00217AE5">
              <w:rPr>
                <w:sz w:val="16"/>
                <w:szCs w:val="16"/>
              </w:rPr>
              <w:t>Robenson Crusoe (Çeviri)</w:t>
            </w:r>
          </w:p>
        </w:tc>
        <w:tc>
          <w:tcPr>
            <w:tcW w:w="2041" w:type="dxa"/>
          </w:tcPr>
          <w:p w:rsidR="0001710F" w:rsidRPr="00217AE5" w:rsidRDefault="00BA14EC" w:rsidP="00BF617C">
            <w:pPr>
              <w:rPr>
                <w:sz w:val="16"/>
                <w:szCs w:val="16"/>
              </w:rPr>
            </w:pPr>
            <w:r w:rsidRPr="00217AE5">
              <w:rPr>
                <w:sz w:val="16"/>
                <w:szCs w:val="16"/>
              </w:rPr>
              <w:t>Atala</w:t>
            </w:r>
            <w:r w:rsidR="00CD598C" w:rsidRPr="00217AE5">
              <w:rPr>
                <w:sz w:val="16"/>
                <w:szCs w:val="16"/>
              </w:rPr>
              <w:t>/Nijad Ekrem/Pejmürde</w:t>
            </w:r>
          </w:p>
        </w:tc>
        <w:tc>
          <w:tcPr>
            <w:tcW w:w="2041" w:type="dxa"/>
          </w:tcPr>
          <w:p w:rsidR="0001710F" w:rsidRPr="00217AE5" w:rsidRDefault="00CD598C" w:rsidP="00CD598C">
            <w:pPr>
              <w:rPr>
                <w:sz w:val="16"/>
                <w:szCs w:val="16"/>
              </w:rPr>
            </w:pPr>
            <w:r w:rsidRPr="00217AE5">
              <w:rPr>
                <w:sz w:val="16"/>
                <w:szCs w:val="16"/>
              </w:rPr>
              <w:t>Köylü Kızların Şarkısı</w:t>
            </w:r>
          </w:p>
        </w:tc>
      </w:tr>
    </w:tbl>
    <w:p w:rsidR="0001710F" w:rsidRPr="00217AE5" w:rsidRDefault="0001710F" w:rsidP="0001710F">
      <w:pPr>
        <w:ind w:left="-993"/>
        <w:rPr>
          <w:rStyle w:val="Gl"/>
          <w:rFonts w:ascii="Trebuchet MS" w:hAnsi="Trebuchet MS"/>
          <w:color w:val="0000FF"/>
          <w:sz w:val="16"/>
          <w:szCs w:val="16"/>
        </w:rPr>
      </w:pPr>
    </w:p>
    <w:p w:rsidR="0001710F" w:rsidRPr="00217AE5" w:rsidRDefault="0001710F" w:rsidP="0001710F">
      <w:pPr>
        <w:ind w:left="-993" w:firstLine="993"/>
        <w:rPr>
          <w:rStyle w:val="Gl"/>
          <w:rFonts w:ascii="Trebuchet MS" w:hAnsi="Trebuchet MS"/>
          <w:color w:val="0000FF"/>
          <w:sz w:val="16"/>
          <w:szCs w:val="16"/>
        </w:rPr>
      </w:pPr>
    </w:p>
    <w:p w:rsidR="0001710F" w:rsidRPr="00217AE5" w:rsidRDefault="0001710F" w:rsidP="0001710F">
      <w:pPr>
        <w:ind w:left="-993"/>
        <w:rPr>
          <w:sz w:val="16"/>
          <w:szCs w:val="16"/>
        </w:rPr>
      </w:pPr>
    </w:p>
    <w:p w:rsidR="0001710F" w:rsidRPr="00217AE5" w:rsidRDefault="0001710F" w:rsidP="001C6ED4">
      <w:pPr>
        <w:ind w:left="-993"/>
        <w:rPr>
          <w:sz w:val="16"/>
          <w:szCs w:val="16"/>
        </w:rPr>
      </w:pPr>
    </w:p>
    <w:sectPr w:rsidR="0001710F" w:rsidRPr="00217AE5" w:rsidSect="00B736AE">
      <w:type w:val="continuous"/>
      <w:pgSz w:w="12240" w:h="15840"/>
      <w:pgMar w:top="426" w:right="333" w:bottom="28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EF0" w:rsidRDefault="00A01EF0" w:rsidP="0001710F">
      <w:pPr>
        <w:spacing w:after="0" w:line="240" w:lineRule="auto"/>
      </w:pPr>
      <w:r>
        <w:separator/>
      </w:r>
    </w:p>
  </w:endnote>
  <w:endnote w:type="continuationSeparator" w:id="0">
    <w:p w:rsidR="00A01EF0" w:rsidRDefault="00A01EF0" w:rsidP="000171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Comic Sans MS">
    <w:panose1 w:val="030F0702030302020204"/>
    <w:charset w:val="A2"/>
    <w:family w:val="script"/>
    <w:pitch w:val="variable"/>
    <w:sig w:usb0="00000287" w:usb1="00000000" w:usb2="00000000" w:usb3="00000000" w:csb0="0000009F" w:csb1="00000000"/>
  </w:font>
  <w:font w:name="Trebuchet MS">
    <w:panose1 w:val="020B0603020202020204"/>
    <w:charset w:val="A2"/>
    <w:family w:val="swiss"/>
    <w:pitch w:val="variable"/>
    <w:sig w:usb0="00000287" w:usb1="00000000" w:usb2="00000000" w:usb3="00000000" w:csb0="0000009F" w:csb1="00000000"/>
  </w:font>
  <w:font w:name="Verdana">
    <w:panose1 w:val="020B0604030504040204"/>
    <w:charset w:val="A2"/>
    <w:family w:val="swiss"/>
    <w:pitch w:val="variable"/>
    <w:sig w:usb0="20000287" w:usb1="00000000" w:usb2="00000000" w:usb3="00000000" w:csb0="0000019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EF0" w:rsidRDefault="00A01EF0" w:rsidP="0001710F">
      <w:pPr>
        <w:spacing w:after="0" w:line="240" w:lineRule="auto"/>
      </w:pPr>
      <w:r>
        <w:separator/>
      </w:r>
    </w:p>
  </w:footnote>
  <w:footnote w:type="continuationSeparator" w:id="0">
    <w:p w:rsidR="00A01EF0" w:rsidRDefault="00A01EF0" w:rsidP="0001710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C6ED4"/>
    <w:rsid w:val="0001710F"/>
    <w:rsid w:val="000E40ED"/>
    <w:rsid w:val="001C6ED4"/>
    <w:rsid w:val="002003E9"/>
    <w:rsid w:val="00217AE5"/>
    <w:rsid w:val="004049B2"/>
    <w:rsid w:val="005D198A"/>
    <w:rsid w:val="006928EE"/>
    <w:rsid w:val="00730569"/>
    <w:rsid w:val="00990844"/>
    <w:rsid w:val="00A01EF0"/>
    <w:rsid w:val="00A14278"/>
    <w:rsid w:val="00B736AE"/>
    <w:rsid w:val="00BA14EC"/>
    <w:rsid w:val="00CD598C"/>
    <w:rsid w:val="00CE347C"/>
    <w:rsid w:val="00E47340"/>
    <w:rsid w:val="00EA428E"/>
    <w:rsid w:val="00F03918"/>
    <w:rsid w:val="00F705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E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305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
    <w:name w:val="Strong"/>
    <w:basedOn w:val="VarsaylanParagrafYazTipi"/>
    <w:uiPriority w:val="22"/>
    <w:qFormat/>
    <w:rsid w:val="0001710F"/>
    <w:rPr>
      <w:b/>
      <w:bCs/>
    </w:rPr>
  </w:style>
  <w:style w:type="paragraph" w:styleId="stbilgi">
    <w:name w:val="header"/>
    <w:basedOn w:val="Normal"/>
    <w:link w:val="stbilgiChar"/>
    <w:uiPriority w:val="99"/>
    <w:semiHidden/>
    <w:unhideWhenUsed/>
    <w:rsid w:val="0001710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01710F"/>
  </w:style>
  <w:style w:type="paragraph" w:styleId="Altbilgi">
    <w:name w:val="footer"/>
    <w:basedOn w:val="Normal"/>
    <w:link w:val="AltbilgiChar"/>
    <w:uiPriority w:val="99"/>
    <w:semiHidden/>
    <w:unhideWhenUsed/>
    <w:rsid w:val="0001710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01710F"/>
  </w:style>
  <w:style w:type="character" w:styleId="Kpr">
    <w:name w:val="Hyperlink"/>
    <w:basedOn w:val="VarsaylanParagrafYazTipi"/>
    <w:uiPriority w:val="99"/>
    <w:semiHidden/>
    <w:unhideWhenUsed/>
    <w:rsid w:val="00CD598C"/>
    <w:rPr>
      <w:strike w:val="0"/>
      <w:dstrike w:val="0"/>
      <w:color w:val="411F55"/>
      <w:u w:val="none"/>
      <w:effect w:val="none"/>
    </w:rPr>
  </w:style>
  <w:style w:type="paragraph" w:styleId="NormalWeb">
    <w:name w:val="Normal (Web)"/>
    <w:basedOn w:val="Normal"/>
    <w:uiPriority w:val="99"/>
    <w:semiHidden/>
    <w:unhideWhenUsed/>
    <w:rsid w:val="00CD598C"/>
    <w:pPr>
      <w:spacing w:before="100" w:beforeAutospacing="1" w:after="100" w:afterAutospacing="1" w:line="240" w:lineRule="auto"/>
    </w:pPr>
    <w:rPr>
      <w:rFonts w:ascii="Times New Roman" w:eastAsia="Times New Roman" w:hAnsi="Times New Roman" w:cs="Times New Roman"/>
      <w:color w:val="3C3B55"/>
      <w:sz w:val="24"/>
      <w:szCs w:val="24"/>
      <w:lang w:eastAsia="tr-TR"/>
    </w:rPr>
  </w:style>
  <w:style w:type="paragraph" w:styleId="BalonMetni">
    <w:name w:val="Balloon Text"/>
    <w:basedOn w:val="Normal"/>
    <w:link w:val="BalonMetniChar"/>
    <w:uiPriority w:val="99"/>
    <w:semiHidden/>
    <w:unhideWhenUsed/>
    <w:rsid w:val="00F705E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705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4128458">
      <w:bodyDiv w:val="1"/>
      <w:marLeft w:val="0"/>
      <w:marRight w:val="0"/>
      <w:marTop w:val="0"/>
      <w:marBottom w:val="0"/>
      <w:divBdr>
        <w:top w:val="none" w:sz="0" w:space="0" w:color="auto"/>
        <w:left w:val="none" w:sz="0" w:space="0" w:color="auto"/>
        <w:bottom w:val="none" w:sz="0" w:space="0" w:color="auto"/>
        <w:right w:val="none" w:sz="0" w:space="0" w:color="auto"/>
      </w:divBdr>
    </w:div>
    <w:div w:id="1037119119">
      <w:bodyDiv w:val="1"/>
      <w:marLeft w:val="0"/>
      <w:marRight w:val="0"/>
      <w:marTop w:val="0"/>
      <w:marBottom w:val="0"/>
      <w:divBdr>
        <w:top w:val="none" w:sz="0" w:space="0" w:color="auto"/>
        <w:left w:val="none" w:sz="0" w:space="0" w:color="auto"/>
        <w:bottom w:val="none" w:sz="0" w:space="0" w:color="auto"/>
        <w:right w:val="none" w:sz="0" w:space="0" w:color="auto"/>
      </w:divBdr>
      <w:divsChild>
        <w:div w:id="1849515576">
          <w:marLeft w:val="0"/>
          <w:marRight w:val="0"/>
          <w:marTop w:val="0"/>
          <w:marBottom w:val="0"/>
          <w:divBdr>
            <w:top w:val="none" w:sz="0" w:space="0" w:color="auto"/>
            <w:left w:val="none" w:sz="0" w:space="0" w:color="auto"/>
            <w:bottom w:val="none" w:sz="0" w:space="0" w:color="auto"/>
            <w:right w:val="none" w:sz="0" w:space="0" w:color="auto"/>
          </w:divBdr>
        </w:div>
      </w:divsChild>
    </w:div>
    <w:div w:id="2116778890">
      <w:bodyDiv w:val="1"/>
      <w:marLeft w:val="0"/>
      <w:marRight w:val="0"/>
      <w:marTop w:val="0"/>
      <w:marBottom w:val="0"/>
      <w:divBdr>
        <w:top w:val="none" w:sz="0" w:space="0" w:color="auto"/>
        <w:left w:val="none" w:sz="0" w:space="0" w:color="auto"/>
        <w:bottom w:val="none" w:sz="0" w:space="0" w:color="auto"/>
        <w:right w:val="none" w:sz="0" w:space="0" w:color="auto"/>
      </w:divBdr>
      <w:divsChild>
        <w:div w:id="1023704740">
          <w:marLeft w:val="0"/>
          <w:marRight w:val="0"/>
          <w:marTop w:val="0"/>
          <w:marBottom w:val="0"/>
          <w:divBdr>
            <w:top w:val="none" w:sz="0" w:space="0" w:color="auto"/>
            <w:left w:val="none" w:sz="0" w:space="0" w:color="auto"/>
            <w:bottom w:val="none" w:sz="0" w:space="0" w:color="auto"/>
            <w:right w:val="none" w:sz="0" w:space="0" w:color="auto"/>
          </w:divBdr>
          <w:divsChild>
            <w:div w:id="1075972558">
              <w:marLeft w:val="0"/>
              <w:marRight w:val="0"/>
              <w:marTop w:val="0"/>
              <w:marBottom w:val="0"/>
              <w:divBdr>
                <w:top w:val="none" w:sz="0" w:space="0" w:color="auto"/>
                <w:left w:val="none" w:sz="0" w:space="0" w:color="auto"/>
                <w:bottom w:val="none" w:sz="0" w:space="0" w:color="auto"/>
                <w:right w:val="none" w:sz="0" w:space="0" w:color="auto"/>
              </w:divBdr>
              <w:divsChild>
                <w:div w:id="127744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Edebiyat" TargetMode="External"/><Relationship Id="rId13" Type="http://schemas.openxmlformats.org/officeDocument/2006/relationships/hyperlink" Target="http://www.edebiyatogretmeni.net/namik_kemal.htm" TargetMode="External"/><Relationship Id="rId18" Type="http://schemas.openxmlformats.org/officeDocument/2006/relationships/hyperlink" Target="http://www.videodershane.com" TargetMode="External"/><Relationship Id="rId26" Type="http://schemas.openxmlformats.org/officeDocument/2006/relationships/hyperlink" Target="http://www.edebiyatogretmeni.net/intibah.htm" TargetMode="External"/><Relationship Id="rId3" Type="http://schemas.openxmlformats.org/officeDocument/2006/relationships/webSettings" Target="webSettings.xml"/><Relationship Id="rId21" Type="http://schemas.openxmlformats.org/officeDocument/2006/relationships/hyperlink" Target="http://www.edebiyatogretmeni.net/divan_edebiyati.htm" TargetMode="External"/><Relationship Id="rId7" Type="http://schemas.openxmlformats.org/officeDocument/2006/relationships/hyperlink" Target="http://tr.wikipedia.org/wiki/19._y%C3%BCzy%C4%B1l" TargetMode="External"/><Relationship Id="rId12" Type="http://schemas.openxmlformats.org/officeDocument/2006/relationships/hyperlink" Target="http://www.gazetesaati.com" TargetMode="External"/><Relationship Id="rId17" Type="http://schemas.openxmlformats.org/officeDocument/2006/relationships/hyperlink" Target="http://www.edebiyatogretmeni.net/oyunlar.htm" TargetMode="External"/><Relationship Id="rId25" Type="http://schemas.openxmlformats.org/officeDocument/2006/relationships/hyperlink" Target="http://www.edebiyatogretmeni.net/roman_ozetleri.htm" TargetMode="External"/><Relationship Id="rId2" Type="http://schemas.openxmlformats.org/officeDocument/2006/relationships/settings" Target="settings.xml"/><Relationship Id="rId16" Type="http://schemas.openxmlformats.org/officeDocument/2006/relationships/hyperlink" Target="http://www.gazetesaati.com" TargetMode="External"/><Relationship Id="rId20" Type="http://schemas.openxmlformats.org/officeDocument/2006/relationships/hyperlink" Target="http://www.edebiyatogretmeni.net/siirler.htm" TargetMode="External"/><Relationship Id="rId29" Type="http://schemas.openxmlformats.org/officeDocument/2006/relationships/hyperlink" Target="http://www.okuldersleri.com/tarih_ogretmenleri.htm"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azetesaati.net/" TargetMode="External"/><Relationship Id="rId24" Type="http://schemas.openxmlformats.org/officeDocument/2006/relationships/hyperlink" Target="http://www.edebiyatogretmeni.net/oyunlar.htm"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edebiyatogretmeni.net/ali_suavi.htm" TargetMode="External"/><Relationship Id="rId23" Type="http://schemas.openxmlformats.org/officeDocument/2006/relationships/hyperlink" Target="http://www.seckinoyunlar.com" TargetMode="External"/><Relationship Id="rId28" Type="http://schemas.openxmlformats.org/officeDocument/2006/relationships/hyperlink" Target="http://www.edebiyatogretmeni.net/elestiri.htm" TargetMode="External"/><Relationship Id="rId10" Type="http://schemas.openxmlformats.org/officeDocument/2006/relationships/hyperlink" Target="http://tr.wikipedia.org/wiki/Sosyoloji" TargetMode="External"/><Relationship Id="rId19" Type="http://schemas.openxmlformats.org/officeDocument/2006/relationships/hyperlink" Target="http://www.edebiyatogretmeni.net/cezmi.ht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tr.wikipedia.org/wiki/Sanat" TargetMode="External"/><Relationship Id="rId14" Type="http://schemas.openxmlformats.org/officeDocument/2006/relationships/hyperlink" Target="http://www.edebiyatogretmeni.net/ziya_pasa.htm" TargetMode="External"/><Relationship Id="rId22" Type="http://schemas.openxmlformats.org/officeDocument/2006/relationships/hyperlink" Target="http://www.edebiyatogretmeni.net/tiyatro.htm" TargetMode="External"/><Relationship Id="rId27" Type="http://schemas.openxmlformats.org/officeDocument/2006/relationships/hyperlink" Target="http://www.edebiyatogretmeni.net/cezmi.htm" TargetMode="External"/><Relationship Id="rId30" Type="http://schemas.openxmlformats.org/officeDocument/2006/relationships/hyperlink" Target="http://www.videodershane.com/tarih.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1914</Words>
  <Characters>10910</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faris</dc:creator>
  <cp:keywords/>
  <dc:description/>
  <cp:lastModifiedBy>faris</cp:lastModifiedBy>
  <cp:revision>8</cp:revision>
  <dcterms:created xsi:type="dcterms:W3CDTF">2011-11-15T20:20:00Z</dcterms:created>
  <dcterms:modified xsi:type="dcterms:W3CDTF">2011-11-28T22:16:00Z</dcterms:modified>
</cp:coreProperties>
</file>